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50E" w:rsidRDefault="0035150E" w:rsidP="0035150E">
      <w:pPr>
        <w:autoSpaceDE w:val="0"/>
        <w:autoSpaceDN w:val="0"/>
        <w:adjustRightInd w:val="0"/>
        <w:spacing w:before="100" w:after="100"/>
        <w:jc w:val="center"/>
        <w:rPr>
          <w:b/>
          <w:bCs/>
          <w:i/>
          <w:iCs/>
          <w:color w:val="800000"/>
          <w:sz w:val="56"/>
          <w:szCs w:val="56"/>
          <w:u w:val="single"/>
          <w:lang w:val="el-GR"/>
        </w:rPr>
      </w:pPr>
      <w:r>
        <w:rPr>
          <w:b/>
          <w:bCs/>
          <w:i/>
          <w:iCs/>
          <w:color w:val="800000"/>
          <w:sz w:val="56"/>
          <w:szCs w:val="56"/>
          <w:u w:val="single"/>
          <w:lang w:val="el-GR"/>
        </w:rPr>
        <w:t>ΑΝΕΡΓΙΑ</w:t>
      </w:r>
    </w:p>
    <w:p w:rsidR="0035150E" w:rsidRDefault="0035150E" w:rsidP="0035150E">
      <w:pPr>
        <w:autoSpaceDE w:val="0"/>
        <w:autoSpaceDN w:val="0"/>
        <w:adjustRightInd w:val="0"/>
        <w:spacing w:before="100" w:after="100"/>
        <w:jc w:val="center"/>
        <w:rPr>
          <w:b/>
          <w:bCs/>
          <w:i/>
          <w:iCs/>
          <w:color w:val="800000"/>
          <w:sz w:val="56"/>
          <w:szCs w:val="56"/>
          <w:u w:val="single"/>
          <w:lang w:val="el-GR"/>
        </w:rPr>
      </w:pPr>
    </w:p>
    <w:p w:rsidR="0035150E" w:rsidRDefault="00EE6711" w:rsidP="0035150E">
      <w:pPr>
        <w:autoSpaceDE w:val="0"/>
        <w:autoSpaceDN w:val="0"/>
        <w:adjustRightInd w:val="0"/>
        <w:spacing w:before="100" w:after="100"/>
        <w:jc w:val="center"/>
        <w:rPr>
          <w:b/>
          <w:bCs/>
          <w:color w:val="800000"/>
          <w:sz w:val="56"/>
          <w:szCs w:val="56"/>
          <w:lang w:val="el-GR"/>
        </w:rPr>
      </w:pPr>
      <w:r>
        <w:rPr>
          <w:noProof/>
          <w:lang w:val="el-GR" w:eastAsia="el-GR"/>
        </w:rPr>
        <w:drawing>
          <wp:inline distT="0" distB="0" distL="0" distR="0">
            <wp:extent cx="5124450" cy="3790950"/>
            <wp:effectExtent l="57150" t="57150" r="57150" b="57150"/>
            <wp:docPr id="1" name="irc_mi" descr="aner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nergia"/>
                    <pic:cNvPicPr>
                      <a:picLocks noChangeAspect="1" noChangeArrowheads="1"/>
                    </pic:cNvPicPr>
                  </pic:nvPicPr>
                  <pic:blipFill>
                    <a:blip r:embed="rId7" cstate="print"/>
                    <a:srcRect/>
                    <a:stretch>
                      <a:fillRect/>
                    </a:stretch>
                  </pic:blipFill>
                  <pic:spPr bwMode="auto">
                    <a:xfrm>
                      <a:off x="0" y="0"/>
                      <a:ext cx="5124450" cy="3790950"/>
                    </a:xfrm>
                    <a:prstGeom prst="rect">
                      <a:avLst/>
                    </a:prstGeom>
                    <a:noFill/>
                    <a:ln w="53975" cmpd="tri">
                      <a:solidFill>
                        <a:srgbClr val="000000"/>
                      </a:solidFill>
                      <a:miter lim="800000"/>
                      <a:headEnd/>
                      <a:tailEnd/>
                    </a:ln>
                    <a:effectLst/>
                  </pic:spPr>
                </pic:pic>
              </a:graphicData>
            </a:graphic>
          </wp:inline>
        </w:drawing>
      </w:r>
    </w:p>
    <w:p w:rsidR="0035150E" w:rsidRPr="00597C84" w:rsidRDefault="0035150E" w:rsidP="0035150E">
      <w:pPr>
        <w:autoSpaceDE w:val="0"/>
        <w:autoSpaceDN w:val="0"/>
        <w:adjustRightInd w:val="0"/>
        <w:spacing w:before="100" w:after="100"/>
        <w:jc w:val="center"/>
        <w:rPr>
          <w:b/>
          <w:bCs/>
          <w:sz w:val="36"/>
          <w:szCs w:val="36"/>
          <w:u w:val="single"/>
          <w:lang w:val="el-GR"/>
        </w:rPr>
      </w:pPr>
    </w:p>
    <w:p w:rsidR="00597C84" w:rsidRPr="009D087D" w:rsidRDefault="009D087D" w:rsidP="00597C84">
      <w:pPr>
        <w:autoSpaceDE w:val="0"/>
        <w:autoSpaceDN w:val="0"/>
        <w:adjustRightInd w:val="0"/>
        <w:spacing w:before="100" w:after="100"/>
        <w:jc w:val="right"/>
        <w:rPr>
          <w:b/>
          <w:bCs/>
          <w:sz w:val="36"/>
          <w:szCs w:val="36"/>
          <w:u w:val="single"/>
          <w:lang w:val="el-GR"/>
        </w:rPr>
      </w:pPr>
      <w:r>
        <w:rPr>
          <w:b/>
          <w:bCs/>
          <w:sz w:val="36"/>
          <w:szCs w:val="36"/>
          <w:u w:val="single"/>
        </w:rPr>
        <w:t>E</w:t>
      </w:r>
      <w:r>
        <w:rPr>
          <w:b/>
          <w:bCs/>
          <w:sz w:val="36"/>
          <w:szCs w:val="36"/>
          <w:u w:val="single"/>
          <w:lang w:val="el-GR"/>
        </w:rPr>
        <w:t>ργασία στο μάθημα της Κοινωνικής και Πολιτικής Αγωγής</w:t>
      </w:r>
    </w:p>
    <w:p w:rsidR="00597C84" w:rsidRDefault="009D087D" w:rsidP="00597C84">
      <w:pPr>
        <w:autoSpaceDE w:val="0"/>
        <w:autoSpaceDN w:val="0"/>
        <w:adjustRightInd w:val="0"/>
        <w:spacing w:before="100" w:after="100"/>
        <w:jc w:val="right"/>
        <w:rPr>
          <w:b/>
          <w:bCs/>
          <w:sz w:val="36"/>
          <w:szCs w:val="36"/>
          <w:u w:val="single"/>
          <w:lang w:val="el-GR"/>
        </w:rPr>
      </w:pPr>
      <w:r>
        <w:rPr>
          <w:b/>
          <w:bCs/>
          <w:sz w:val="36"/>
          <w:szCs w:val="36"/>
          <w:u w:val="single"/>
          <w:lang w:val="el-GR"/>
        </w:rPr>
        <w:t>Σχ. έτος 2014-15</w:t>
      </w:r>
    </w:p>
    <w:p w:rsidR="00597C84" w:rsidRDefault="00597C84" w:rsidP="00597C84">
      <w:pPr>
        <w:autoSpaceDE w:val="0"/>
        <w:autoSpaceDN w:val="0"/>
        <w:adjustRightInd w:val="0"/>
        <w:spacing w:before="100" w:after="100"/>
        <w:jc w:val="right"/>
        <w:rPr>
          <w:b/>
          <w:bCs/>
          <w:sz w:val="36"/>
          <w:szCs w:val="36"/>
          <w:u w:val="single"/>
          <w:lang w:val="el-GR"/>
        </w:rPr>
      </w:pPr>
    </w:p>
    <w:p w:rsidR="0035150E" w:rsidRPr="00597C84" w:rsidRDefault="0035150E" w:rsidP="00597C84">
      <w:pPr>
        <w:autoSpaceDE w:val="0"/>
        <w:autoSpaceDN w:val="0"/>
        <w:adjustRightInd w:val="0"/>
        <w:spacing w:before="100" w:after="100"/>
        <w:jc w:val="right"/>
        <w:rPr>
          <w:b/>
          <w:bCs/>
          <w:sz w:val="36"/>
          <w:szCs w:val="36"/>
          <w:u w:val="single"/>
          <w:lang w:val="el-GR"/>
        </w:rPr>
      </w:pPr>
      <w:r w:rsidRPr="00597C84">
        <w:rPr>
          <w:b/>
          <w:bCs/>
          <w:sz w:val="36"/>
          <w:szCs w:val="36"/>
          <w:u w:val="single"/>
          <w:lang w:val="el-GR"/>
        </w:rPr>
        <w:t>ΣΥΝΕΡΓΑΣΤΗΚΑΝ:</w:t>
      </w:r>
    </w:p>
    <w:p w:rsidR="0035150E" w:rsidRPr="00597C84" w:rsidRDefault="0035150E" w:rsidP="00597C84">
      <w:pPr>
        <w:autoSpaceDE w:val="0"/>
        <w:autoSpaceDN w:val="0"/>
        <w:adjustRightInd w:val="0"/>
        <w:spacing w:before="100" w:after="100"/>
        <w:jc w:val="right"/>
        <w:rPr>
          <w:b/>
          <w:bCs/>
          <w:sz w:val="32"/>
          <w:szCs w:val="32"/>
          <w:lang w:val="el-GR"/>
        </w:rPr>
      </w:pPr>
      <w:r w:rsidRPr="00597C84">
        <w:rPr>
          <w:b/>
          <w:bCs/>
          <w:sz w:val="32"/>
          <w:szCs w:val="32"/>
          <w:lang w:val="el-GR"/>
        </w:rPr>
        <w:t>Μαργελή Ιωάννα</w:t>
      </w:r>
    </w:p>
    <w:p w:rsidR="0035150E" w:rsidRPr="00597C84" w:rsidRDefault="0035150E" w:rsidP="00597C84">
      <w:pPr>
        <w:autoSpaceDE w:val="0"/>
        <w:autoSpaceDN w:val="0"/>
        <w:adjustRightInd w:val="0"/>
        <w:spacing w:before="100" w:after="100"/>
        <w:jc w:val="right"/>
        <w:rPr>
          <w:b/>
          <w:bCs/>
          <w:sz w:val="32"/>
          <w:szCs w:val="32"/>
          <w:lang w:val="el-GR"/>
        </w:rPr>
      </w:pPr>
      <w:r w:rsidRPr="00597C84">
        <w:rPr>
          <w:b/>
          <w:bCs/>
          <w:sz w:val="32"/>
          <w:szCs w:val="32"/>
          <w:lang w:val="el-GR"/>
        </w:rPr>
        <w:t>Μάρη Ναταλία</w:t>
      </w:r>
    </w:p>
    <w:p w:rsidR="0035150E" w:rsidRPr="00597C84" w:rsidRDefault="0035150E" w:rsidP="00597C84">
      <w:pPr>
        <w:autoSpaceDE w:val="0"/>
        <w:autoSpaceDN w:val="0"/>
        <w:adjustRightInd w:val="0"/>
        <w:spacing w:before="100" w:after="100"/>
        <w:jc w:val="right"/>
        <w:rPr>
          <w:b/>
          <w:bCs/>
          <w:sz w:val="32"/>
          <w:szCs w:val="32"/>
          <w:lang w:val="el-GR"/>
        </w:rPr>
      </w:pPr>
      <w:r w:rsidRPr="00597C84">
        <w:rPr>
          <w:b/>
          <w:bCs/>
          <w:sz w:val="32"/>
          <w:szCs w:val="32"/>
          <w:lang w:val="el-GR"/>
        </w:rPr>
        <w:t>Νοταρά Βέρα</w:t>
      </w:r>
    </w:p>
    <w:p w:rsidR="0035150E" w:rsidRPr="00597C84" w:rsidRDefault="0035150E" w:rsidP="00597C84">
      <w:pPr>
        <w:autoSpaceDE w:val="0"/>
        <w:autoSpaceDN w:val="0"/>
        <w:adjustRightInd w:val="0"/>
        <w:spacing w:before="100" w:after="100"/>
        <w:jc w:val="right"/>
        <w:rPr>
          <w:b/>
          <w:bCs/>
          <w:sz w:val="32"/>
          <w:szCs w:val="32"/>
          <w:lang w:val="el-GR"/>
        </w:rPr>
      </w:pPr>
      <w:r w:rsidRPr="00597C84">
        <w:rPr>
          <w:b/>
          <w:bCs/>
          <w:sz w:val="32"/>
          <w:szCs w:val="32"/>
          <w:lang w:val="el-GR"/>
        </w:rPr>
        <w:t xml:space="preserve">Πολυχρονοπούλου Φωτεινή </w:t>
      </w:r>
    </w:p>
    <w:p w:rsidR="00597C84" w:rsidRPr="00597C84" w:rsidRDefault="00597C84" w:rsidP="00597C84">
      <w:pPr>
        <w:autoSpaceDE w:val="0"/>
        <w:autoSpaceDN w:val="0"/>
        <w:adjustRightInd w:val="0"/>
        <w:spacing w:before="100" w:after="100"/>
        <w:jc w:val="right"/>
        <w:rPr>
          <w:b/>
          <w:bCs/>
          <w:sz w:val="32"/>
          <w:szCs w:val="32"/>
          <w:lang w:val="el-GR"/>
        </w:rPr>
      </w:pPr>
      <w:r w:rsidRPr="00597C84">
        <w:rPr>
          <w:b/>
          <w:bCs/>
          <w:sz w:val="32"/>
          <w:szCs w:val="32"/>
          <w:lang w:val="el-GR"/>
        </w:rPr>
        <w:t>Τζήκα Χαρά</w:t>
      </w:r>
    </w:p>
    <w:p w:rsidR="0035150E" w:rsidRDefault="0035150E" w:rsidP="0035150E">
      <w:pPr>
        <w:autoSpaceDE w:val="0"/>
        <w:autoSpaceDN w:val="0"/>
        <w:adjustRightInd w:val="0"/>
        <w:spacing w:before="100" w:after="100"/>
        <w:jc w:val="center"/>
        <w:rPr>
          <w:b/>
          <w:bCs/>
          <w:lang w:val="el-GR"/>
        </w:rPr>
      </w:pPr>
    </w:p>
    <w:p w:rsidR="00D520EA" w:rsidRPr="004A3B01" w:rsidRDefault="00D520EA" w:rsidP="00D520EA">
      <w:pPr>
        <w:autoSpaceDE w:val="0"/>
        <w:autoSpaceDN w:val="0"/>
        <w:adjustRightInd w:val="0"/>
        <w:spacing w:before="100" w:after="100"/>
        <w:jc w:val="center"/>
        <w:rPr>
          <w:b/>
          <w:bCs/>
          <w:color w:val="800000"/>
          <w:sz w:val="28"/>
          <w:szCs w:val="28"/>
          <w:u w:val="single"/>
          <w:lang w:val="el-GR"/>
        </w:rPr>
      </w:pPr>
      <w:r w:rsidRPr="004A3B01">
        <w:rPr>
          <w:b/>
          <w:bCs/>
          <w:color w:val="800000"/>
          <w:sz w:val="28"/>
          <w:szCs w:val="28"/>
          <w:u w:val="single"/>
          <w:lang w:val="el-GR"/>
        </w:rPr>
        <w:t>ΠΕΡΙΕΧΟΜΕΝΑ:</w:t>
      </w:r>
    </w:p>
    <w:p w:rsidR="00D520EA" w:rsidRPr="00D520EA" w:rsidRDefault="00D520EA" w:rsidP="00D520EA">
      <w:pPr>
        <w:autoSpaceDE w:val="0"/>
        <w:autoSpaceDN w:val="0"/>
        <w:adjustRightInd w:val="0"/>
        <w:spacing w:before="100" w:after="100"/>
        <w:jc w:val="center"/>
        <w:rPr>
          <w:b/>
          <w:bCs/>
          <w:sz w:val="28"/>
          <w:szCs w:val="28"/>
          <w:lang w:val="el-GR"/>
        </w:rPr>
      </w:pPr>
    </w:p>
    <w:p w:rsidR="00D520EA" w:rsidRDefault="00D520EA" w:rsidP="00D520EA">
      <w:pPr>
        <w:autoSpaceDE w:val="0"/>
        <w:autoSpaceDN w:val="0"/>
        <w:adjustRightInd w:val="0"/>
        <w:spacing w:before="100" w:after="100"/>
        <w:rPr>
          <w:b/>
          <w:bCs/>
          <w:sz w:val="28"/>
          <w:szCs w:val="28"/>
          <w:lang w:val="el-GR"/>
        </w:rPr>
      </w:pPr>
      <w:r w:rsidRPr="004A3B01">
        <w:rPr>
          <w:b/>
          <w:bCs/>
          <w:color w:val="800000"/>
          <w:sz w:val="28"/>
          <w:szCs w:val="28"/>
          <w:lang w:val="el-GR"/>
        </w:rPr>
        <w:t>Ορισμός</w:t>
      </w:r>
      <w:r>
        <w:rPr>
          <w:b/>
          <w:bCs/>
          <w:sz w:val="28"/>
          <w:szCs w:val="28"/>
          <w:lang w:val="el-GR"/>
        </w:rPr>
        <w:t>……………………………………………………</w:t>
      </w:r>
      <w:r w:rsidR="00E532C1">
        <w:rPr>
          <w:b/>
          <w:bCs/>
          <w:sz w:val="28"/>
          <w:szCs w:val="28"/>
          <w:lang w:val="el-GR"/>
        </w:rPr>
        <w:t>..</w:t>
      </w:r>
      <w:r>
        <w:rPr>
          <w:b/>
          <w:bCs/>
          <w:sz w:val="28"/>
          <w:szCs w:val="28"/>
          <w:lang w:val="el-GR"/>
        </w:rPr>
        <w:t>…………σελ.</w:t>
      </w:r>
      <w:r w:rsidR="004A3B01">
        <w:rPr>
          <w:b/>
          <w:bCs/>
          <w:sz w:val="28"/>
          <w:szCs w:val="28"/>
          <w:lang w:val="el-GR"/>
        </w:rPr>
        <w:t xml:space="preserve"> 3</w:t>
      </w:r>
    </w:p>
    <w:p w:rsidR="00D520EA" w:rsidRDefault="004A3B01" w:rsidP="004A3B01">
      <w:pPr>
        <w:autoSpaceDE w:val="0"/>
        <w:autoSpaceDN w:val="0"/>
        <w:adjustRightInd w:val="0"/>
        <w:spacing w:before="100" w:after="100"/>
        <w:rPr>
          <w:b/>
          <w:bCs/>
          <w:sz w:val="28"/>
          <w:szCs w:val="28"/>
          <w:lang w:val="el-GR"/>
        </w:rPr>
      </w:pPr>
      <w:r w:rsidRPr="004A3B01">
        <w:rPr>
          <w:b/>
          <w:bCs/>
          <w:color w:val="800000"/>
          <w:sz w:val="28"/>
          <w:szCs w:val="28"/>
          <w:lang w:val="el-GR"/>
        </w:rPr>
        <w:t>Δι</w:t>
      </w:r>
      <w:r>
        <w:rPr>
          <w:b/>
          <w:bCs/>
          <w:color w:val="800000"/>
          <w:sz w:val="28"/>
          <w:szCs w:val="28"/>
          <w:lang w:val="el-GR"/>
        </w:rPr>
        <w:t xml:space="preserve">άκριση </w:t>
      </w:r>
      <w:r w:rsidRPr="004A3B01">
        <w:rPr>
          <w:b/>
          <w:bCs/>
          <w:color w:val="800000"/>
          <w:sz w:val="28"/>
          <w:szCs w:val="28"/>
          <w:lang w:val="el-GR"/>
        </w:rPr>
        <w:t xml:space="preserve">Πληθυσμών </w:t>
      </w:r>
      <w:r w:rsidR="00D520EA">
        <w:rPr>
          <w:b/>
          <w:bCs/>
          <w:sz w:val="28"/>
          <w:szCs w:val="28"/>
          <w:lang w:val="el-GR"/>
        </w:rPr>
        <w:t>……</w:t>
      </w:r>
      <w:r>
        <w:rPr>
          <w:b/>
          <w:bCs/>
          <w:sz w:val="28"/>
          <w:szCs w:val="28"/>
          <w:lang w:val="el-GR"/>
        </w:rPr>
        <w:t>…...</w:t>
      </w:r>
      <w:r w:rsidR="00D520EA">
        <w:rPr>
          <w:b/>
          <w:bCs/>
          <w:sz w:val="28"/>
          <w:szCs w:val="28"/>
          <w:lang w:val="el-GR"/>
        </w:rPr>
        <w:t>…………………………</w:t>
      </w:r>
      <w:r w:rsidR="00E532C1">
        <w:rPr>
          <w:b/>
          <w:bCs/>
          <w:sz w:val="28"/>
          <w:szCs w:val="28"/>
          <w:lang w:val="el-GR"/>
        </w:rPr>
        <w:t>..</w:t>
      </w:r>
      <w:r w:rsidR="00D520EA">
        <w:rPr>
          <w:b/>
          <w:bCs/>
          <w:sz w:val="28"/>
          <w:szCs w:val="28"/>
          <w:lang w:val="el-GR"/>
        </w:rPr>
        <w:t>…………</w:t>
      </w:r>
      <w:r>
        <w:rPr>
          <w:b/>
          <w:bCs/>
          <w:sz w:val="28"/>
          <w:szCs w:val="28"/>
          <w:lang w:val="el-GR"/>
        </w:rPr>
        <w:t>.σελ. 3</w:t>
      </w:r>
    </w:p>
    <w:p w:rsidR="00192E08" w:rsidRDefault="004A3B01" w:rsidP="004A3B01">
      <w:pPr>
        <w:autoSpaceDE w:val="0"/>
        <w:autoSpaceDN w:val="0"/>
        <w:adjustRightInd w:val="0"/>
        <w:spacing w:before="100" w:after="100"/>
        <w:rPr>
          <w:b/>
          <w:bCs/>
          <w:sz w:val="28"/>
          <w:szCs w:val="28"/>
          <w:lang w:val="el-GR"/>
        </w:rPr>
      </w:pPr>
      <w:r w:rsidRPr="004A3B01">
        <w:rPr>
          <w:b/>
          <w:bCs/>
          <w:color w:val="800000"/>
          <w:sz w:val="28"/>
          <w:szCs w:val="28"/>
          <w:lang w:val="el-GR"/>
        </w:rPr>
        <w:t xml:space="preserve">Εργατικό Δυναμικό </w:t>
      </w:r>
      <w:r w:rsidR="00192E08">
        <w:rPr>
          <w:b/>
          <w:bCs/>
          <w:sz w:val="28"/>
          <w:szCs w:val="28"/>
          <w:lang w:val="el-GR"/>
        </w:rPr>
        <w:t>………</w:t>
      </w:r>
      <w:r>
        <w:rPr>
          <w:b/>
          <w:bCs/>
          <w:sz w:val="28"/>
          <w:szCs w:val="28"/>
          <w:lang w:val="el-GR"/>
        </w:rPr>
        <w:t>…</w:t>
      </w:r>
      <w:r w:rsidR="00192E08">
        <w:rPr>
          <w:b/>
          <w:bCs/>
          <w:sz w:val="28"/>
          <w:szCs w:val="28"/>
          <w:lang w:val="el-GR"/>
        </w:rPr>
        <w:t>……………………………</w:t>
      </w:r>
      <w:r w:rsidR="00E532C1">
        <w:rPr>
          <w:b/>
          <w:bCs/>
          <w:sz w:val="28"/>
          <w:szCs w:val="28"/>
          <w:lang w:val="el-GR"/>
        </w:rPr>
        <w:t>.</w:t>
      </w:r>
      <w:r w:rsidR="00192E08">
        <w:rPr>
          <w:b/>
          <w:bCs/>
          <w:sz w:val="28"/>
          <w:szCs w:val="28"/>
          <w:lang w:val="el-GR"/>
        </w:rPr>
        <w:t xml:space="preserve">…………..σελ. </w:t>
      </w:r>
      <w:r>
        <w:rPr>
          <w:b/>
          <w:bCs/>
          <w:sz w:val="28"/>
          <w:szCs w:val="28"/>
          <w:lang w:val="el-GR"/>
        </w:rPr>
        <w:t>3</w:t>
      </w:r>
    </w:p>
    <w:p w:rsidR="00D520EA" w:rsidRDefault="00D520EA" w:rsidP="00D520EA">
      <w:pPr>
        <w:autoSpaceDE w:val="0"/>
        <w:autoSpaceDN w:val="0"/>
        <w:adjustRightInd w:val="0"/>
        <w:spacing w:before="100" w:after="100"/>
        <w:rPr>
          <w:b/>
          <w:bCs/>
          <w:sz w:val="28"/>
          <w:szCs w:val="28"/>
          <w:lang w:val="el-GR"/>
        </w:rPr>
      </w:pPr>
      <w:r w:rsidRPr="004A3B01">
        <w:rPr>
          <w:b/>
          <w:bCs/>
          <w:color w:val="800000"/>
          <w:sz w:val="28"/>
          <w:szCs w:val="28"/>
          <w:lang w:val="el-GR"/>
        </w:rPr>
        <w:t>Είδη Ανεργίας</w:t>
      </w:r>
      <w:r>
        <w:rPr>
          <w:b/>
          <w:bCs/>
          <w:sz w:val="28"/>
          <w:szCs w:val="28"/>
          <w:lang w:val="el-GR"/>
        </w:rPr>
        <w:t>………………………………………………….…..</w:t>
      </w:r>
      <w:r w:rsidR="001B3E2E" w:rsidRPr="001B3E2E">
        <w:rPr>
          <w:b/>
          <w:bCs/>
          <w:sz w:val="28"/>
          <w:szCs w:val="28"/>
          <w:lang w:val="el-GR"/>
        </w:rPr>
        <w:t>.....</w:t>
      </w:r>
      <w:r w:rsidR="004B466D">
        <w:rPr>
          <w:b/>
          <w:bCs/>
          <w:sz w:val="28"/>
          <w:szCs w:val="28"/>
          <w:lang w:val="el-GR"/>
        </w:rPr>
        <w:t>σελ. 4</w:t>
      </w:r>
    </w:p>
    <w:p w:rsidR="00D520EA" w:rsidRDefault="00D520EA" w:rsidP="00D520EA">
      <w:pPr>
        <w:autoSpaceDE w:val="0"/>
        <w:autoSpaceDN w:val="0"/>
        <w:adjustRightInd w:val="0"/>
        <w:spacing w:before="100" w:after="100"/>
        <w:rPr>
          <w:b/>
          <w:bCs/>
          <w:sz w:val="28"/>
          <w:szCs w:val="28"/>
          <w:lang w:val="el-GR"/>
        </w:rPr>
      </w:pPr>
      <w:r w:rsidRPr="004A3B01">
        <w:rPr>
          <w:b/>
          <w:bCs/>
          <w:color w:val="800000"/>
          <w:sz w:val="28"/>
          <w:szCs w:val="28"/>
          <w:lang w:val="el-GR"/>
        </w:rPr>
        <w:t>Μέτρηση της ανεργίας</w:t>
      </w:r>
      <w:r>
        <w:rPr>
          <w:b/>
          <w:bCs/>
          <w:sz w:val="28"/>
          <w:szCs w:val="28"/>
          <w:lang w:val="el-GR"/>
        </w:rPr>
        <w:t>…………………………………………</w:t>
      </w:r>
      <w:r w:rsidR="00E532C1">
        <w:rPr>
          <w:b/>
          <w:bCs/>
          <w:sz w:val="28"/>
          <w:szCs w:val="28"/>
          <w:lang w:val="el-GR"/>
        </w:rPr>
        <w:t>..</w:t>
      </w:r>
      <w:r>
        <w:rPr>
          <w:b/>
          <w:bCs/>
          <w:sz w:val="28"/>
          <w:szCs w:val="28"/>
          <w:lang w:val="el-GR"/>
        </w:rPr>
        <w:t>……</w:t>
      </w:r>
      <w:r w:rsidR="004B466D">
        <w:rPr>
          <w:b/>
          <w:bCs/>
          <w:sz w:val="28"/>
          <w:szCs w:val="28"/>
          <w:lang w:val="el-GR"/>
        </w:rPr>
        <w:t>σελ. 6</w:t>
      </w:r>
    </w:p>
    <w:p w:rsidR="001B3E2E" w:rsidRDefault="001B3E2E" w:rsidP="00D520EA">
      <w:pPr>
        <w:autoSpaceDE w:val="0"/>
        <w:autoSpaceDN w:val="0"/>
        <w:adjustRightInd w:val="0"/>
        <w:spacing w:before="100" w:after="100"/>
        <w:rPr>
          <w:b/>
          <w:bCs/>
          <w:sz w:val="28"/>
          <w:szCs w:val="28"/>
          <w:lang w:val="el-GR"/>
        </w:rPr>
      </w:pPr>
      <w:r w:rsidRPr="009C2365">
        <w:rPr>
          <w:b/>
          <w:bCs/>
          <w:color w:val="800000"/>
          <w:sz w:val="28"/>
          <w:szCs w:val="28"/>
          <w:lang w:val="el-GR"/>
        </w:rPr>
        <w:t>Αίτια Ανεργίας</w:t>
      </w:r>
      <w:r>
        <w:rPr>
          <w:b/>
          <w:bCs/>
          <w:sz w:val="28"/>
          <w:szCs w:val="28"/>
          <w:lang w:val="el-GR"/>
        </w:rPr>
        <w:t>………………………………………………………</w:t>
      </w:r>
      <w:r w:rsidR="009C2365">
        <w:rPr>
          <w:b/>
          <w:bCs/>
          <w:sz w:val="28"/>
          <w:szCs w:val="28"/>
          <w:lang w:val="el-GR"/>
        </w:rPr>
        <w:t>...</w:t>
      </w:r>
      <w:r>
        <w:rPr>
          <w:b/>
          <w:bCs/>
          <w:sz w:val="28"/>
          <w:szCs w:val="28"/>
          <w:lang w:val="el-GR"/>
        </w:rPr>
        <w:t>σελ.</w:t>
      </w:r>
      <w:r w:rsidR="009C2365">
        <w:rPr>
          <w:b/>
          <w:bCs/>
          <w:sz w:val="28"/>
          <w:szCs w:val="28"/>
          <w:lang w:val="el-GR"/>
        </w:rPr>
        <w:t>7</w:t>
      </w:r>
    </w:p>
    <w:p w:rsidR="001B3E2E" w:rsidRDefault="001B3E2E" w:rsidP="00D520EA">
      <w:pPr>
        <w:autoSpaceDE w:val="0"/>
        <w:autoSpaceDN w:val="0"/>
        <w:adjustRightInd w:val="0"/>
        <w:spacing w:before="100" w:after="100"/>
        <w:rPr>
          <w:b/>
          <w:bCs/>
          <w:sz w:val="28"/>
          <w:szCs w:val="28"/>
          <w:lang w:val="el-GR"/>
        </w:rPr>
      </w:pPr>
      <w:r w:rsidRPr="009C2365">
        <w:rPr>
          <w:b/>
          <w:bCs/>
          <w:color w:val="800000"/>
          <w:sz w:val="28"/>
          <w:szCs w:val="28"/>
          <w:lang w:val="el-GR"/>
        </w:rPr>
        <w:t>Συνέπειες Ανεργίας</w:t>
      </w:r>
      <w:r>
        <w:rPr>
          <w:b/>
          <w:bCs/>
          <w:sz w:val="28"/>
          <w:szCs w:val="28"/>
          <w:lang w:val="el-GR"/>
        </w:rPr>
        <w:t>…………………………………………………...</w:t>
      </w:r>
      <w:r w:rsidR="009C2365">
        <w:rPr>
          <w:b/>
          <w:bCs/>
          <w:sz w:val="28"/>
          <w:szCs w:val="28"/>
          <w:lang w:val="el-GR"/>
        </w:rPr>
        <w:t>.</w:t>
      </w:r>
      <w:r>
        <w:rPr>
          <w:b/>
          <w:bCs/>
          <w:sz w:val="28"/>
          <w:szCs w:val="28"/>
          <w:lang w:val="el-GR"/>
        </w:rPr>
        <w:t>σελ.</w:t>
      </w:r>
      <w:r w:rsidR="009C2365">
        <w:rPr>
          <w:b/>
          <w:bCs/>
          <w:sz w:val="28"/>
          <w:szCs w:val="28"/>
          <w:lang w:val="el-GR"/>
        </w:rPr>
        <w:t>8</w:t>
      </w:r>
    </w:p>
    <w:p w:rsidR="00D520EA" w:rsidRPr="00D520EA" w:rsidRDefault="00D520EA" w:rsidP="004B466D">
      <w:pPr>
        <w:autoSpaceDE w:val="0"/>
        <w:autoSpaceDN w:val="0"/>
        <w:adjustRightInd w:val="0"/>
        <w:spacing w:before="100" w:after="100"/>
        <w:rPr>
          <w:b/>
          <w:bCs/>
          <w:sz w:val="28"/>
          <w:szCs w:val="28"/>
          <w:lang w:val="el-GR"/>
        </w:rPr>
      </w:pPr>
      <w:r w:rsidRPr="004A3B01">
        <w:rPr>
          <w:b/>
          <w:bCs/>
          <w:color w:val="800000"/>
          <w:sz w:val="28"/>
          <w:szCs w:val="28"/>
          <w:lang w:val="el-GR"/>
        </w:rPr>
        <w:t>Καταπολέμηση της ανεργίας</w:t>
      </w:r>
      <w:r>
        <w:rPr>
          <w:b/>
          <w:bCs/>
          <w:sz w:val="28"/>
          <w:szCs w:val="28"/>
          <w:lang w:val="el-GR"/>
        </w:rPr>
        <w:t>………………………………</w:t>
      </w:r>
      <w:r w:rsidR="004B466D">
        <w:rPr>
          <w:b/>
          <w:bCs/>
          <w:sz w:val="28"/>
          <w:szCs w:val="28"/>
          <w:lang w:val="el-GR"/>
        </w:rPr>
        <w:t>…</w:t>
      </w:r>
      <w:r>
        <w:rPr>
          <w:b/>
          <w:bCs/>
          <w:sz w:val="28"/>
          <w:szCs w:val="28"/>
          <w:lang w:val="el-GR"/>
        </w:rPr>
        <w:t>……</w:t>
      </w:r>
      <w:r w:rsidR="00876EF8">
        <w:rPr>
          <w:b/>
          <w:bCs/>
          <w:sz w:val="28"/>
          <w:szCs w:val="28"/>
          <w:lang w:val="el-GR"/>
        </w:rPr>
        <w:t>....</w:t>
      </w:r>
      <w:r>
        <w:rPr>
          <w:b/>
          <w:bCs/>
          <w:sz w:val="28"/>
          <w:szCs w:val="28"/>
          <w:lang w:val="el-GR"/>
        </w:rPr>
        <w:t xml:space="preserve">σελ. </w:t>
      </w:r>
      <w:r w:rsidR="009C2365">
        <w:rPr>
          <w:b/>
          <w:bCs/>
          <w:sz w:val="28"/>
          <w:szCs w:val="28"/>
          <w:lang w:val="el-GR"/>
        </w:rPr>
        <w:t>9</w:t>
      </w:r>
    </w:p>
    <w:p w:rsidR="00D520EA" w:rsidRPr="00D520EA" w:rsidRDefault="00D520EA" w:rsidP="004B466D">
      <w:pPr>
        <w:autoSpaceDE w:val="0"/>
        <w:autoSpaceDN w:val="0"/>
        <w:adjustRightInd w:val="0"/>
        <w:spacing w:before="100" w:after="100"/>
        <w:rPr>
          <w:b/>
          <w:bCs/>
          <w:sz w:val="28"/>
          <w:szCs w:val="28"/>
          <w:lang w:val="el-GR"/>
        </w:rPr>
      </w:pPr>
      <w:r w:rsidRPr="004A3B01">
        <w:rPr>
          <w:b/>
          <w:bCs/>
          <w:color w:val="800000"/>
          <w:sz w:val="28"/>
          <w:szCs w:val="28"/>
          <w:lang w:val="el-GR"/>
        </w:rPr>
        <w:t>Ποσοστά</w:t>
      </w:r>
      <w:r>
        <w:rPr>
          <w:b/>
          <w:bCs/>
          <w:sz w:val="28"/>
          <w:szCs w:val="28"/>
          <w:lang w:val="el-GR"/>
        </w:rPr>
        <w:t>………………………………………………………</w:t>
      </w:r>
      <w:r w:rsidR="00E532C1">
        <w:rPr>
          <w:b/>
          <w:bCs/>
          <w:sz w:val="28"/>
          <w:szCs w:val="28"/>
          <w:lang w:val="el-GR"/>
        </w:rPr>
        <w:t>.</w:t>
      </w:r>
      <w:r>
        <w:rPr>
          <w:b/>
          <w:bCs/>
          <w:sz w:val="28"/>
          <w:szCs w:val="28"/>
          <w:lang w:val="el-GR"/>
        </w:rPr>
        <w:t>……</w:t>
      </w:r>
      <w:r w:rsidR="004B466D">
        <w:rPr>
          <w:b/>
          <w:bCs/>
          <w:sz w:val="28"/>
          <w:szCs w:val="28"/>
          <w:lang w:val="el-GR"/>
        </w:rPr>
        <w:t>…</w:t>
      </w:r>
      <w:r w:rsidR="00876EF8">
        <w:rPr>
          <w:b/>
          <w:bCs/>
          <w:sz w:val="28"/>
          <w:szCs w:val="28"/>
          <w:lang w:val="el-GR"/>
        </w:rPr>
        <w:t xml:space="preserve">σελ. </w:t>
      </w:r>
      <w:r w:rsidR="009C2365">
        <w:rPr>
          <w:b/>
          <w:bCs/>
          <w:sz w:val="28"/>
          <w:szCs w:val="28"/>
          <w:lang w:val="el-GR"/>
        </w:rPr>
        <w:t>9</w:t>
      </w:r>
    </w:p>
    <w:p w:rsidR="00D520EA" w:rsidRPr="00D520EA" w:rsidRDefault="00D520EA" w:rsidP="0035150E">
      <w:pPr>
        <w:autoSpaceDE w:val="0"/>
        <w:autoSpaceDN w:val="0"/>
        <w:adjustRightInd w:val="0"/>
        <w:spacing w:before="100" w:after="100"/>
        <w:rPr>
          <w:b/>
          <w:bCs/>
          <w:sz w:val="28"/>
          <w:szCs w:val="28"/>
          <w:lang w:val="el-GR"/>
        </w:rPr>
      </w:pPr>
      <w:r w:rsidRPr="004A3B01">
        <w:rPr>
          <w:b/>
          <w:bCs/>
          <w:color w:val="800000"/>
          <w:sz w:val="28"/>
          <w:szCs w:val="28"/>
          <w:lang w:val="el-GR"/>
        </w:rPr>
        <w:t>Το πρόβλημα και η Σταδιοδρομία του</w:t>
      </w:r>
      <w:r>
        <w:rPr>
          <w:b/>
          <w:bCs/>
          <w:sz w:val="28"/>
          <w:szCs w:val="28"/>
          <w:lang w:val="el-GR"/>
        </w:rPr>
        <w:t>………………………...…</w:t>
      </w:r>
      <w:r w:rsidR="009C2365">
        <w:rPr>
          <w:b/>
          <w:bCs/>
          <w:sz w:val="28"/>
          <w:szCs w:val="28"/>
          <w:lang w:val="el-GR"/>
        </w:rPr>
        <w:t>…σελ.11</w:t>
      </w:r>
    </w:p>
    <w:p w:rsidR="00D520EA" w:rsidRPr="00D520EA" w:rsidRDefault="00D520EA" w:rsidP="00D520EA">
      <w:pPr>
        <w:autoSpaceDE w:val="0"/>
        <w:autoSpaceDN w:val="0"/>
        <w:adjustRightInd w:val="0"/>
        <w:spacing w:before="100" w:after="100"/>
        <w:rPr>
          <w:b/>
          <w:bCs/>
          <w:sz w:val="28"/>
          <w:szCs w:val="28"/>
          <w:lang w:val="el-GR"/>
        </w:rPr>
      </w:pPr>
      <w:r w:rsidRPr="004A3B01">
        <w:rPr>
          <w:b/>
          <w:bCs/>
          <w:color w:val="800000"/>
          <w:sz w:val="28"/>
          <w:szCs w:val="28"/>
          <w:lang w:val="el-GR"/>
        </w:rPr>
        <w:t>Η Παρούσα Κατάσταση και οι Τάσεις</w:t>
      </w:r>
      <w:r>
        <w:rPr>
          <w:b/>
          <w:bCs/>
          <w:sz w:val="28"/>
          <w:szCs w:val="28"/>
          <w:lang w:val="el-GR"/>
        </w:rPr>
        <w:t>…………………………</w:t>
      </w:r>
      <w:r w:rsidR="00E532C1">
        <w:rPr>
          <w:b/>
          <w:bCs/>
          <w:sz w:val="28"/>
          <w:szCs w:val="28"/>
          <w:lang w:val="el-GR"/>
        </w:rPr>
        <w:t>.</w:t>
      </w:r>
      <w:r>
        <w:rPr>
          <w:b/>
          <w:bCs/>
          <w:sz w:val="28"/>
          <w:szCs w:val="28"/>
          <w:lang w:val="el-GR"/>
        </w:rPr>
        <w:t>....</w:t>
      </w:r>
      <w:r w:rsidR="004B466D">
        <w:rPr>
          <w:b/>
          <w:bCs/>
          <w:sz w:val="28"/>
          <w:szCs w:val="28"/>
          <w:lang w:val="el-GR"/>
        </w:rPr>
        <w:t>.</w:t>
      </w:r>
      <w:r>
        <w:rPr>
          <w:b/>
          <w:bCs/>
          <w:sz w:val="28"/>
          <w:szCs w:val="28"/>
          <w:lang w:val="el-GR"/>
        </w:rPr>
        <w:t xml:space="preserve">σελ. </w:t>
      </w:r>
      <w:r w:rsidR="009C2365">
        <w:rPr>
          <w:b/>
          <w:bCs/>
          <w:sz w:val="28"/>
          <w:szCs w:val="28"/>
          <w:lang w:val="el-GR"/>
        </w:rPr>
        <w:t>12</w:t>
      </w:r>
    </w:p>
    <w:p w:rsidR="00876EF8" w:rsidRPr="00876EF8" w:rsidRDefault="00876EF8" w:rsidP="004B466D">
      <w:pPr>
        <w:autoSpaceDE w:val="0"/>
        <w:autoSpaceDN w:val="0"/>
        <w:adjustRightInd w:val="0"/>
        <w:spacing w:before="100" w:after="100"/>
        <w:rPr>
          <w:b/>
          <w:bCs/>
          <w:sz w:val="28"/>
          <w:szCs w:val="28"/>
          <w:lang w:val="el-GR"/>
        </w:rPr>
      </w:pPr>
      <w:r w:rsidRPr="004A3B01">
        <w:rPr>
          <w:b/>
          <w:bCs/>
          <w:color w:val="800000"/>
          <w:sz w:val="28"/>
          <w:szCs w:val="28"/>
          <w:lang w:val="el-GR"/>
        </w:rPr>
        <w:t>Η Ευρωπαϊκή Διάσταση</w:t>
      </w:r>
      <w:r>
        <w:rPr>
          <w:b/>
          <w:bCs/>
          <w:sz w:val="28"/>
          <w:szCs w:val="28"/>
          <w:lang w:val="el-GR"/>
        </w:rPr>
        <w:t>…………………………………………...</w:t>
      </w:r>
      <w:r w:rsidR="004B466D">
        <w:rPr>
          <w:b/>
          <w:bCs/>
          <w:sz w:val="28"/>
          <w:szCs w:val="28"/>
          <w:lang w:val="el-GR"/>
        </w:rPr>
        <w:t>..</w:t>
      </w:r>
      <w:r>
        <w:rPr>
          <w:b/>
          <w:bCs/>
          <w:sz w:val="28"/>
          <w:szCs w:val="28"/>
          <w:lang w:val="el-GR"/>
        </w:rPr>
        <w:t xml:space="preserve">σελ. </w:t>
      </w:r>
      <w:r w:rsidR="009C2365">
        <w:rPr>
          <w:b/>
          <w:bCs/>
          <w:sz w:val="28"/>
          <w:szCs w:val="28"/>
          <w:lang w:val="el-GR"/>
        </w:rPr>
        <w:t>16</w:t>
      </w:r>
    </w:p>
    <w:p w:rsidR="00876EF8" w:rsidRPr="00876EF8" w:rsidRDefault="004A3B01" w:rsidP="00E532C1">
      <w:pPr>
        <w:autoSpaceDE w:val="0"/>
        <w:autoSpaceDN w:val="0"/>
        <w:adjustRightInd w:val="0"/>
        <w:spacing w:before="100" w:after="100"/>
        <w:rPr>
          <w:b/>
          <w:bCs/>
          <w:sz w:val="28"/>
          <w:szCs w:val="28"/>
          <w:lang w:val="el-GR"/>
        </w:rPr>
      </w:pPr>
      <w:r w:rsidRPr="004A3B01">
        <w:rPr>
          <w:b/>
          <w:bCs/>
          <w:color w:val="800000"/>
          <w:sz w:val="28"/>
          <w:szCs w:val="28"/>
          <w:lang w:val="el-GR"/>
        </w:rPr>
        <w:t>Προτάσεις και Λύσεις</w:t>
      </w:r>
      <w:r>
        <w:rPr>
          <w:b/>
          <w:bCs/>
          <w:sz w:val="28"/>
          <w:szCs w:val="28"/>
          <w:lang w:val="el-GR"/>
        </w:rPr>
        <w:t>.</w:t>
      </w:r>
      <w:r w:rsidR="00E532C1">
        <w:rPr>
          <w:b/>
          <w:bCs/>
          <w:sz w:val="28"/>
          <w:szCs w:val="28"/>
          <w:lang w:val="el-GR"/>
        </w:rPr>
        <w:t>……………………………………….</w:t>
      </w:r>
      <w:r w:rsidR="00876EF8">
        <w:rPr>
          <w:b/>
          <w:bCs/>
          <w:sz w:val="28"/>
          <w:szCs w:val="28"/>
          <w:lang w:val="el-GR"/>
        </w:rPr>
        <w:t>………σελ.</w:t>
      </w:r>
      <w:r w:rsidR="009C2365">
        <w:rPr>
          <w:b/>
          <w:bCs/>
          <w:sz w:val="28"/>
          <w:szCs w:val="28"/>
          <w:lang w:val="el-GR"/>
        </w:rPr>
        <w:t>17</w:t>
      </w:r>
    </w:p>
    <w:p w:rsidR="00D520EA" w:rsidRPr="00D520EA" w:rsidRDefault="00D520EA" w:rsidP="0035150E">
      <w:pPr>
        <w:autoSpaceDE w:val="0"/>
        <w:autoSpaceDN w:val="0"/>
        <w:adjustRightInd w:val="0"/>
        <w:spacing w:before="100" w:after="100"/>
        <w:rPr>
          <w:b/>
          <w:bCs/>
          <w:sz w:val="28"/>
          <w:szCs w:val="28"/>
          <w:lang w:val="el-GR"/>
        </w:rPr>
      </w:pPr>
    </w:p>
    <w:p w:rsidR="00D520EA" w:rsidRDefault="00D520EA" w:rsidP="0035150E">
      <w:pPr>
        <w:autoSpaceDE w:val="0"/>
        <w:autoSpaceDN w:val="0"/>
        <w:adjustRightInd w:val="0"/>
        <w:spacing w:before="100" w:after="100"/>
        <w:rPr>
          <w:b/>
          <w:bCs/>
          <w:sz w:val="28"/>
          <w:szCs w:val="28"/>
          <w:u w:val="single"/>
          <w:lang w:val="el-GR"/>
        </w:rPr>
      </w:pPr>
    </w:p>
    <w:p w:rsidR="00D520EA" w:rsidRDefault="00D520EA" w:rsidP="0035150E">
      <w:pPr>
        <w:autoSpaceDE w:val="0"/>
        <w:autoSpaceDN w:val="0"/>
        <w:adjustRightInd w:val="0"/>
        <w:spacing w:before="100" w:after="100"/>
        <w:rPr>
          <w:b/>
          <w:bCs/>
          <w:sz w:val="28"/>
          <w:szCs w:val="28"/>
          <w:u w:val="single"/>
          <w:lang w:val="el-GR"/>
        </w:rPr>
      </w:pPr>
    </w:p>
    <w:p w:rsidR="00D520EA" w:rsidRDefault="00D520EA" w:rsidP="0035150E">
      <w:pPr>
        <w:autoSpaceDE w:val="0"/>
        <w:autoSpaceDN w:val="0"/>
        <w:adjustRightInd w:val="0"/>
        <w:spacing w:before="100" w:after="100"/>
        <w:rPr>
          <w:b/>
          <w:bCs/>
          <w:sz w:val="28"/>
          <w:szCs w:val="28"/>
          <w:u w:val="single"/>
          <w:lang w:val="el-GR"/>
        </w:rPr>
      </w:pPr>
    </w:p>
    <w:p w:rsidR="00D520EA" w:rsidRDefault="00D520EA" w:rsidP="0035150E">
      <w:pPr>
        <w:autoSpaceDE w:val="0"/>
        <w:autoSpaceDN w:val="0"/>
        <w:adjustRightInd w:val="0"/>
        <w:spacing w:before="100" w:after="100"/>
        <w:rPr>
          <w:b/>
          <w:bCs/>
          <w:sz w:val="28"/>
          <w:szCs w:val="28"/>
          <w:u w:val="single"/>
          <w:lang w:val="el-GR"/>
        </w:rPr>
      </w:pPr>
    </w:p>
    <w:p w:rsidR="00D520EA" w:rsidRDefault="00D520EA" w:rsidP="0035150E">
      <w:pPr>
        <w:autoSpaceDE w:val="0"/>
        <w:autoSpaceDN w:val="0"/>
        <w:adjustRightInd w:val="0"/>
        <w:spacing w:before="100" w:after="100"/>
        <w:rPr>
          <w:b/>
          <w:bCs/>
          <w:sz w:val="28"/>
          <w:szCs w:val="28"/>
          <w:u w:val="single"/>
          <w:lang w:val="el-GR"/>
        </w:rPr>
      </w:pPr>
    </w:p>
    <w:p w:rsidR="00D520EA" w:rsidRDefault="00D520EA" w:rsidP="0035150E">
      <w:pPr>
        <w:autoSpaceDE w:val="0"/>
        <w:autoSpaceDN w:val="0"/>
        <w:adjustRightInd w:val="0"/>
        <w:spacing w:before="100" w:after="100"/>
        <w:rPr>
          <w:b/>
          <w:bCs/>
          <w:sz w:val="28"/>
          <w:szCs w:val="28"/>
          <w:u w:val="single"/>
          <w:lang w:val="el-GR"/>
        </w:rPr>
      </w:pPr>
    </w:p>
    <w:p w:rsidR="00D520EA" w:rsidRDefault="00D520EA" w:rsidP="0035150E">
      <w:pPr>
        <w:autoSpaceDE w:val="0"/>
        <w:autoSpaceDN w:val="0"/>
        <w:adjustRightInd w:val="0"/>
        <w:spacing w:before="100" w:after="100"/>
        <w:rPr>
          <w:b/>
          <w:bCs/>
          <w:sz w:val="28"/>
          <w:szCs w:val="28"/>
          <w:u w:val="single"/>
          <w:lang w:val="el-GR"/>
        </w:rPr>
      </w:pPr>
    </w:p>
    <w:p w:rsidR="00D520EA" w:rsidRDefault="00D520EA" w:rsidP="0035150E">
      <w:pPr>
        <w:autoSpaceDE w:val="0"/>
        <w:autoSpaceDN w:val="0"/>
        <w:adjustRightInd w:val="0"/>
        <w:spacing w:before="100" w:after="100"/>
        <w:rPr>
          <w:b/>
          <w:bCs/>
          <w:sz w:val="28"/>
          <w:szCs w:val="28"/>
          <w:u w:val="single"/>
          <w:lang w:val="el-GR"/>
        </w:rPr>
      </w:pPr>
    </w:p>
    <w:p w:rsidR="00D520EA" w:rsidRDefault="00D520EA" w:rsidP="0035150E">
      <w:pPr>
        <w:autoSpaceDE w:val="0"/>
        <w:autoSpaceDN w:val="0"/>
        <w:adjustRightInd w:val="0"/>
        <w:spacing w:before="100" w:after="100"/>
        <w:rPr>
          <w:b/>
          <w:bCs/>
          <w:sz w:val="28"/>
          <w:szCs w:val="28"/>
          <w:u w:val="single"/>
          <w:lang w:val="el-GR"/>
        </w:rPr>
      </w:pPr>
    </w:p>
    <w:p w:rsidR="00D520EA" w:rsidRDefault="00D520EA" w:rsidP="0035150E">
      <w:pPr>
        <w:autoSpaceDE w:val="0"/>
        <w:autoSpaceDN w:val="0"/>
        <w:adjustRightInd w:val="0"/>
        <w:spacing w:before="100" w:after="100"/>
        <w:rPr>
          <w:b/>
          <w:bCs/>
          <w:sz w:val="28"/>
          <w:szCs w:val="28"/>
          <w:u w:val="single"/>
          <w:lang w:val="el-GR"/>
        </w:rPr>
      </w:pPr>
    </w:p>
    <w:p w:rsidR="00D520EA" w:rsidRDefault="00D520EA" w:rsidP="0035150E">
      <w:pPr>
        <w:autoSpaceDE w:val="0"/>
        <w:autoSpaceDN w:val="0"/>
        <w:adjustRightInd w:val="0"/>
        <w:spacing w:before="100" w:after="100"/>
        <w:rPr>
          <w:b/>
          <w:bCs/>
          <w:sz w:val="28"/>
          <w:szCs w:val="28"/>
          <w:u w:val="single"/>
          <w:lang w:val="el-GR"/>
        </w:rPr>
      </w:pPr>
    </w:p>
    <w:p w:rsidR="00D520EA" w:rsidRDefault="00D520EA" w:rsidP="0035150E">
      <w:pPr>
        <w:autoSpaceDE w:val="0"/>
        <w:autoSpaceDN w:val="0"/>
        <w:adjustRightInd w:val="0"/>
        <w:spacing w:before="100" w:after="100"/>
        <w:rPr>
          <w:b/>
          <w:bCs/>
          <w:sz w:val="28"/>
          <w:szCs w:val="28"/>
          <w:u w:val="single"/>
          <w:lang w:val="el-GR"/>
        </w:rPr>
      </w:pPr>
    </w:p>
    <w:p w:rsidR="00D520EA" w:rsidRDefault="00D520EA" w:rsidP="0035150E">
      <w:pPr>
        <w:autoSpaceDE w:val="0"/>
        <w:autoSpaceDN w:val="0"/>
        <w:adjustRightInd w:val="0"/>
        <w:spacing w:before="100" w:after="100"/>
        <w:rPr>
          <w:b/>
          <w:bCs/>
          <w:sz w:val="28"/>
          <w:szCs w:val="28"/>
          <w:u w:val="single"/>
          <w:lang w:val="el-GR"/>
        </w:rPr>
      </w:pPr>
    </w:p>
    <w:p w:rsidR="00D520EA" w:rsidRDefault="00D520EA" w:rsidP="0035150E">
      <w:pPr>
        <w:autoSpaceDE w:val="0"/>
        <w:autoSpaceDN w:val="0"/>
        <w:adjustRightInd w:val="0"/>
        <w:spacing w:before="100" w:after="100"/>
        <w:rPr>
          <w:b/>
          <w:bCs/>
          <w:sz w:val="28"/>
          <w:szCs w:val="28"/>
          <w:u w:val="single"/>
          <w:lang w:val="el-GR"/>
        </w:rPr>
      </w:pPr>
    </w:p>
    <w:p w:rsidR="00D520EA" w:rsidRPr="004A3B01" w:rsidRDefault="00E532C1" w:rsidP="00E532C1">
      <w:pPr>
        <w:autoSpaceDE w:val="0"/>
        <w:autoSpaceDN w:val="0"/>
        <w:adjustRightInd w:val="0"/>
        <w:spacing w:before="100" w:after="100"/>
        <w:jc w:val="center"/>
        <w:rPr>
          <w:b/>
          <w:bCs/>
          <w:color w:val="800000"/>
          <w:sz w:val="28"/>
          <w:szCs w:val="28"/>
          <w:lang w:val="el-GR"/>
        </w:rPr>
      </w:pPr>
      <w:r w:rsidRPr="004A3B01">
        <w:rPr>
          <w:b/>
          <w:bCs/>
          <w:color w:val="800000"/>
          <w:sz w:val="28"/>
          <w:szCs w:val="28"/>
          <w:lang w:val="el-GR"/>
        </w:rPr>
        <w:lastRenderedPageBreak/>
        <w:t>~2~</w:t>
      </w:r>
    </w:p>
    <w:p w:rsidR="004A3B01" w:rsidRDefault="004A3B01" w:rsidP="0035150E">
      <w:pPr>
        <w:autoSpaceDE w:val="0"/>
        <w:autoSpaceDN w:val="0"/>
        <w:adjustRightInd w:val="0"/>
        <w:spacing w:before="100" w:after="100"/>
        <w:rPr>
          <w:b/>
          <w:bCs/>
          <w:sz w:val="28"/>
          <w:szCs w:val="28"/>
          <w:u w:val="single"/>
          <w:lang w:val="el-GR"/>
        </w:rPr>
      </w:pPr>
    </w:p>
    <w:p w:rsidR="0035150E" w:rsidRDefault="0035150E" w:rsidP="0035150E">
      <w:pPr>
        <w:autoSpaceDE w:val="0"/>
        <w:autoSpaceDN w:val="0"/>
        <w:adjustRightInd w:val="0"/>
        <w:spacing w:before="100" w:after="100"/>
        <w:rPr>
          <w:b/>
          <w:bCs/>
          <w:sz w:val="28"/>
          <w:szCs w:val="28"/>
          <w:u w:val="single"/>
          <w:lang w:val="el-GR"/>
        </w:rPr>
      </w:pPr>
      <w:r>
        <w:rPr>
          <w:b/>
          <w:bCs/>
          <w:sz w:val="28"/>
          <w:szCs w:val="28"/>
          <w:u w:val="single"/>
          <w:lang w:val="el-GR"/>
        </w:rPr>
        <w:t>Ορισμός</w:t>
      </w:r>
    </w:p>
    <w:p w:rsidR="0035150E" w:rsidRDefault="0035150E" w:rsidP="0035150E">
      <w:pPr>
        <w:autoSpaceDE w:val="0"/>
        <w:autoSpaceDN w:val="0"/>
        <w:adjustRightInd w:val="0"/>
        <w:spacing w:before="100" w:after="100"/>
        <w:rPr>
          <w:lang w:val="el-GR"/>
        </w:rPr>
      </w:pPr>
      <w:r>
        <w:rPr>
          <w:lang w:val="el-GR"/>
        </w:rPr>
        <w:t xml:space="preserve">Ως ανεργία αναφέρεται η μη προσφορά εργασίας για μεγάλο χρονικό διάστημα στα άτομα τα οποία μπορούν και θέλουν να εργαστούν. Άνεργοι χαρακτηρίζονται τα άτομα που έχουν τις γνώσεις και τις ικανότητες να εργαστούν και κυρίως, επιθυμούν να βρεθούν σε μια θέση εργασίας, αλλά δεν μπόρεσαν να βρουν απασχόληση. Το μέγεθος της ανεργίας μετριέται ως ποσοστό επί του συνόλου του εργατικού δυναμικού. </w:t>
      </w:r>
    </w:p>
    <w:p w:rsidR="0035150E" w:rsidRDefault="0035150E" w:rsidP="0035150E">
      <w:pPr>
        <w:autoSpaceDE w:val="0"/>
        <w:autoSpaceDN w:val="0"/>
        <w:adjustRightInd w:val="0"/>
        <w:spacing w:before="100" w:after="100"/>
        <w:rPr>
          <w:lang w:val="el-GR"/>
        </w:rPr>
      </w:pPr>
      <w:r>
        <w:rPr>
          <w:lang w:val="el-GR"/>
        </w:rPr>
        <w:t>          Ποσοστό ανεργίας =</w:t>
      </w:r>
      <w:r w:rsidR="00EE6711">
        <w:rPr>
          <w:noProof/>
          <w:lang w:val="el-GR" w:eastAsia="el-GR"/>
        </w:rPr>
        <w:drawing>
          <wp:inline distT="0" distB="0" distL="0" distR="0">
            <wp:extent cx="1257300" cy="400050"/>
            <wp:effectExtent l="19050" t="0" r="0" b="0"/>
            <wp:docPr id="2" name="Εικόνα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8" cstate="print"/>
                    <a:srcRect/>
                    <a:stretch>
                      <a:fillRect/>
                    </a:stretch>
                  </pic:blipFill>
                  <pic:spPr bwMode="auto">
                    <a:xfrm>
                      <a:off x="0" y="0"/>
                      <a:ext cx="1257300" cy="400050"/>
                    </a:xfrm>
                    <a:prstGeom prst="rect">
                      <a:avLst/>
                    </a:prstGeom>
                    <a:noFill/>
                    <a:ln w="9525">
                      <a:noFill/>
                      <a:miter lim="800000"/>
                      <a:headEnd/>
                      <a:tailEnd/>
                    </a:ln>
                  </pic:spPr>
                </pic:pic>
              </a:graphicData>
            </a:graphic>
          </wp:inline>
        </w:drawing>
      </w:r>
    </w:p>
    <w:p w:rsidR="0035150E" w:rsidRDefault="0035150E" w:rsidP="0035150E">
      <w:pPr>
        <w:autoSpaceDE w:val="0"/>
        <w:autoSpaceDN w:val="0"/>
        <w:adjustRightInd w:val="0"/>
        <w:spacing w:before="100" w:after="100"/>
        <w:rPr>
          <w:lang w:val="el-GR"/>
        </w:rPr>
      </w:pPr>
      <w:r>
        <w:rPr>
          <w:lang w:val="el-GR"/>
        </w:rPr>
        <w:t xml:space="preserve"> </w:t>
      </w:r>
    </w:p>
    <w:p w:rsidR="00192E08" w:rsidRDefault="00192E08" w:rsidP="00192E08">
      <w:pPr>
        <w:autoSpaceDE w:val="0"/>
        <w:autoSpaceDN w:val="0"/>
        <w:adjustRightInd w:val="0"/>
        <w:spacing w:before="100" w:after="100"/>
        <w:rPr>
          <w:b/>
          <w:bCs/>
          <w:sz w:val="28"/>
          <w:szCs w:val="28"/>
          <w:u w:val="single"/>
          <w:lang w:val="el-GR"/>
        </w:rPr>
      </w:pPr>
      <w:r>
        <w:rPr>
          <w:b/>
          <w:bCs/>
          <w:sz w:val="28"/>
          <w:szCs w:val="28"/>
          <w:u w:val="single"/>
          <w:lang w:val="el-GR"/>
        </w:rPr>
        <w:t>Διάκριση πληθυσμών</w:t>
      </w:r>
    </w:p>
    <w:p w:rsidR="00192E08" w:rsidRDefault="00192E08" w:rsidP="00192E08">
      <w:pPr>
        <w:autoSpaceDE w:val="0"/>
        <w:autoSpaceDN w:val="0"/>
        <w:adjustRightInd w:val="0"/>
        <w:spacing w:before="100" w:after="100"/>
        <w:rPr>
          <w:lang w:val="el-GR"/>
        </w:rPr>
      </w:pPr>
      <w:r>
        <w:rPr>
          <w:lang w:val="el-GR"/>
        </w:rPr>
        <w:t>Κάθε οικονομία έχει ένα ορισμένο μέγεθος πληθυσμού. Για λόγους οικονομικής ανάλυσης ο πληθυσμός διακρίνεται σε :</w:t>
      </w:r>
    </w:p>
    <w:p w:rsidR="00192E08" w:rsidRDefault="00192E08" w:rsidP="00192E08">
      <w:pPr>
        <w:autoSpaceDE w:val="0"/>
        <w:autoSpaceDN w:val="0"/>
        <w:adjustRightInd w:val="0"/>
        <w:spacing w:before="100" w:after="100"/>
        <w:rPr>
          <w:lang w:val="el-GR"/>
        </w:rPr>
      </w:pPr>
      <w:r>
        <w:rPr>
          <w:b/>
          <w:bCs/>
          <w:color w:val="800000"/>
          <w:lang w:val="el-GR"/>
        </w:rPr>
        <w:t>1)</w:t>
      </w:r>
      <w:r>
        <w:rPr>
          <w:lang w:val="el-GR"/>
        </w:rPr>
        <w:t xml:space="preserve"> οικονομικά ενεργό πληθυσμό που αποτελεί το εργατικό δυναμικό της οικονομίας και περιλαμβάνει τα άτομα εκείνα τα οποία είναι ικανά προς εργασία και ταυτόχρονα θέλουν να εργαστούν. </w:t>
      </w:r>
    </w:p>
    <w:p w:rsidR="00192E08" w:rsidRDefault="00192E08" w:rsidP="00192E08">
      <w:pPr>
        <w:autoSpaceDE w:val="0"/>
        <w:autoSpaceDN w:val="0"/>
        <w:adjustRightInd w:val="0"/>
        <w:spacing w:before="100" w:after="100"/>
        <w:rPr>
          <w:lang w:val="el-GR"/>
        </w:rPr>
      </w:pPr>
      <w:r>
        <w:rPr>
          <w:b/>
          <w:bCs/>
          <w:color w:val="800000"/>
          <w:lang w:val="el-GR"/>
        </w:rPr>
        <w:t xml:space="preserve"> 2)</w:t>
      </w:r>
      <w:r>
        <w:rPr>
          <w:lang w:val="el-GR"/>
        </w:rPr>
        <w:t xml:space="preserve"> οικονομικά μη ενεργό. Αποτελείται από τα άτομα εκείνα τα οποία δεν μπορούν να εργαστούν, για παράδειγμα, μικρά παιδιά, ηλικιωμένοι, ασθενείς, στρατιώτες κ.α., δεν ανήκουν στο εργατικό δυναμικό. Επίσης τα άτομα μπορούν να εργαστούν, αλλά για διάφορους λόγους δε θέλουν, για παράδειγμα, τεμπέληδες, δεν ανήκουν στο εργατικό δυναμικό. Συνεπώς, τα άτομα τα οποία δεν μπορούν ή δε θέλουν να εργαστούν αποτελούν τον οικονομικά μη ενεργό πληθυσμό.</w:t>
      </w:r>
    </w:p>
    <w:p w:rsidR="00192E08" w:rsidRDefault="00192E08" w:rsidP="0035150E">
      <w:pPr>
        <w:autoSpaceDE w:val="0"/>
        <w:autoSpaceDN w:val="0"/>
        <w:adjustRightInd w:val="0"/>
        <w:spacing w:before="100" w:after="100"/>
        <w:rPr>
          <w:b/>
          <w:bCs/>
          <w:sz w:val="28"/>
          <w:szCs w:val="28"/>
          <w:u w:val="single"/>
          <w:lang w:val="el-GR"/>
        </w:rPr>
      </w:pPr>
    </w:p>
    <w:p w:rsidR="0035150E" w:rsidRDefault="00EE6711" w:rsidP="0035150E">
      <w:pPr>
        <w:autoSpaceDE w:val="0"/>
        <w:autoSpaceDN w:val="0"/>
        <w:adjustRightInd w:val="0"/>
        <w:spacing w:before="100" w:after="100"/>
        <w:rPr>
          <w:b/>
          <w:bCs/>
          <w:sz w:val="28"/>
          <w:szCs w:val="28"/>
          <w:u w:val="single"/>
          <w:lang w:val="el-GR"/>
        </w:rPr>
      </w:pPr>
      <w:r>
        <w:rPr>
          <w:noProof/>
          <w:lang w:val="el-GR" w:eastAsia="el-GR"/>
        </w:rPr>
        <w:drawing>
          <wp:anchor distT="0" distB="0" distL="114300" distR="114300" simplePos="0" relativeHeight="251657728" behindDoc="1" locked="0" layoutInCell="1" allowOverlap="1">
            <wp:simplePos x="0" y="0"/>
            <wp:positionH relativeFrom="column">
              <wp:posOffset>4457700</wp:posOffset>
            </wp:positionH>
            <wp:positionV relativeFrom="paragraph">
              <wp:posOffset>248920</wp:posOffset>
            </wp:positionV>
            <wp:extent cx="1476375" cy="1895475"/>
            <wp:effectExtent l="38100" t="19050" r="28575" b="28575"/>
            <wp:wrapNone/>
            <wp:docPr id="12" name="irc_mi" descr="http://www.athensinfoguide.com/images/thumbs/business/lab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thensinfoguide.com/images/thumbs/business/labor.gif"/>
                    <pic:cNvPicPr>
                      <a:picLocks noChangeAspect="1" noChangeArrowheads="1"/>
                    </pic:cNvPicPr>
                  </pic:nvPicPr>
                  <pic:blipFill>
                    <a:blip r:embed="rId9" r:link="rId10" cstate="print"/>
                    <a:srcRect/>
                    <a:stretch>
                      <a:fillRect/>
                    </a:stretch>
                  </pic:blipFill>
                  <pic:spPr bwMode="auto">
                    <a:xfrm>
                      <a:off x="0" y="0"/>
                      <a:ext cx="1476375" cy="1895475"/>
                    </a:xfrm>
                    <a:prstGeom prst="rect">
                      <a:avLst/>
                    </a:prstGeom>
                    <a:noFill/>
                    <a:ln w="19050">
                      <a:solidFill>
                        <a:srgbClr val="000000"/>
                      </a:solidFill>
                      <a:miter lim="800000"/>
                      <a:headEnd/>
                      <a:tailEnd/>
                    </a:ln>
                  </pic:spPr>
                </pic:pic>
              </a:graphicData>
            </a:graphic>
          </wp:anchor>
        </w:drawing>
      </w:r>
      <w:r w:rsidR="0035150E">
        <w:rPr>
          <w:b/>
          <w:bCs/>
          <w:sz w:val="28"/>
          <w:szCs w:val="28"/>
          <w:u w:val="single"/>
          <w:lang w:val="el-GR"/>
        </w:rPr>
        <w:t>Εργατικό δυναμικό</w:t>
      </w:r>
    </w:p>
    <w:p w:rsidR="00876EF8" w:rsidRDefault="0035150E" w:rsidP="00876EF8">
      <w:pPr>
        <w:autoSpaceDE w:val="0"/>
        <w:autoSpaceDN w:val="0"/>
        <w:adjustRightInd w:val="0"/>
        <w:spacing w:before="100" w:after="100"/>
        <w:rPr>
          <w:lang w:val="el-GR"/>
        </w:rPr>
      </w:pPr>
      <w:r>
        <w:rPr>
          <w:lang w:val="el-GR"/>
        </w:rPr>
        <w:t>Το εργατικό δυναμικό αποτελείται από όσους έχουν εργασία</w:t>
      </w:r>
      <w:r w:rsidR="001C5B5D">
        <w:rPr>
          <w:lang w:val="el-GR"/>
        </w:rPr>
        <w:t xml:space="preserve">                                 </w:t>
      </w:r>
      <w:r>
        <w:rPr>
          <w:lang w:val="el-GR"/>
        </w:rPr>
        <w:t xml:space="preserve"> (απασχολούμενοι) και εκείνους που δεν απασχολούνται (άνεργοι</w:t>
      </w:r>
      <w:r w:rsidR="00876EF8">
        <w:rPr>
          <w:lang w:val="el-GR"/>
        </w:rPr>
        <w:t>).</w:t>
      </w:r>
      <w:r>
        <w:rPr>
          <w:lang w:val="el-GR"/>
        </w:rPr>
        <w:t>Τα ά</w:t>
      </w:r>
      <w:r w:rsidR="001C5B5D">
        <w:rPr>
          <w:lang w:val="el-GR"/>
        </w:rPr>
        <w:t xml:space="preserve">-                        </w:t>
      </w:r>
      <w:r>
        <w:rPr>
          <w:lang w:val="el-GR"/>
        </w:rPr>
        <w:t>τομα αυτά συνήθως καταφεύγουν στην αναζήτηση εργασίας με αποστο</w:t>
      </w:r>
      <w:r w:rsidR="001C5B5D">
        <w:rPr>
          <w:lang w:val="el-GR"/>
        </w:rPr>
        <w:t xml:space="preserve">-                          </w:t>
      </w:r>
      <w:r>
        <w:rPr>
          <w:lang w:val="el-GR"/>
        </w:rPr>
        <w:t>λή του βιογραφικού σημειώματος τους σε εταιρείες κτλ.</w:t>
      </w:r>
      <w:r w:rsidR="00876EF8" w:rsidRPr="00876EF8">
        <w:rPr>
          <w:lang w:val="el-GR"/>
        </w:rPr>
        <w:t xml:space="preserve"> .    Με βάση </w:t>
      </w:r>
      <w:r w:rsidR="00876EF8">
        <w:rPr>
          <w:lang w:val="el-GR"/>
        </w:rPr>
        <w:t>τις</w:t>
      </w:r>
    </w:p>
    <w:p w:rsidR="00876EF8" w:rsidRPr="00876EF8" w:rsidRDefault="00876EF8" w:rsidP="00876EF8">
      <w:pPr>
        <w:autoSpaceDE w:val="0"/>
        <w:autoSpaceDN w:val="0"/>
        <w:adjustRightInd w:val="0"/>
        <w:spacing w:before="100" w:after="100"/>
        <w:rPr>
          <w:lang w:val="el-GR"/>
        </w:rPr>
      </w:pPr>
      <w:r w:rsidRPr="00876EF8">
        <w:rPr>
          <w:lang w:val="el-GR"/>
        </w:rPr>
        <w:t xml:space="preserve"> παραπάνω διακρίσεις μπορούμε να δώσουμε τους εξής ορισμούς :</w:t>
      </w:r>
    </w:p>
    <w:p w:rsidR="00876EF8" w:rsidRDefault="00876EF8" w:rsidP="00876EF8">
      <w:pPr>
        <w:autoSpaceDE w:val="0"/>
        <w:autoSpaceDN w:val="0"/>
        <w:adjustRightInd w:val="0"/>
        <w:spacing w:before="100" w:after="100"/>
        <w:rPr>
          <w:lang w:val="el-GR"/>
        </w:rPr>
      </w:pPr>
      <w:r w:rsidRPr="0086135A">
        <w:rPr>
          <w:color w:val="800000"/>
          <w:lang w:val="el-GR"/>
        </w:rPr>
        <w:t xml:space="preserve">      </w:t>
      </w:r>
      <w:r w:rsidRPr="0086135A">
        <w:rPr>
          <w:b/>
          <w:bCs/>
          <w:color w:val="800000"/>
          <w:lang w:val="el-GR"/>
        </w:rPr>
        <w:t> 1)</w:t>
      </w:r>
      <w:r w:rsidRPr="00876EF8">
        <w:rPr>
          <w:lang w:val="el-GR"/>
        </w:rPr>
        <w:t xml:space="preserve"> Εργατικό δυναμικό είναι το σύνολο των ατόμων τα οποία μπο</w:t>
      </w:r>
      <w:r>
        <w:rPr>
          <w:lang w:val="el-GR"/>
        </w:rPr>
        <w:t>-</w:t>
      </w:r>
    </w:p>
    <w:p w:rsidR="00876EF8" w:rsidRPr="00876EF8" w:rsidRDefault="00876EF8" w:rsidP="00876EF8">
      <w:pPr>
        <w:autoSpaceDE w:val="0"/>
        <w:autoSpaceDN w:val="0"/>
        <w:adjustRightInd w:val="0"/>
        <w:spacing w:before="100" w:after="100"/>
        <w:rPr>
          <w:lang w:val="el-GR"/>
        </w:rPr>
      </w:pPr>
      <w:r w:rsidRPr="00876EF8">
        <w:rPr>
          <w:lang w:val="el-GR"/>
        </w:rPr>
        <w:t>ρούν και θέλουν να εργαστούν.</w:t>
      </w:r>
    </w:p>
    <w:p w:rsidR="00876EF8" w:rsidRDefault="00876EF8" w:rsidP="00876EF8">
      <w:pPr>
        <w:tabs>
          <w:tab w:val="left" w:pos="7020"/>
        </w:tabs>
        <w:autoSpaceDE w:val="0"/>
        <w:autoSpaceDN w:val="0"/>
        <w:adjustRightInd w:val="0"/>
        <w:spacing w:before="100" w:after="100"/>
        <w:rPr>
          <w:lang w:val="el-GR"/>
        </w:rPr>
      </w:pPr>
      <w:r w:rsidRPr="0086135A">
        <w:rPr>
          <w:b/>
          <w:bCs/>
          <w:color w:val="800000"/>
          <w:lang w:val="el-GR"/>
        </w:rPr>
        <w:t>        2)</w:t>
      </w:r>
      <w:r w:rsidRPr="00876EF8">
        <w:rPr>
          <w:lang w:val="el-GR"/>
        </w:rPr>
        <w:t xml:space="preserve">Απασχολούμενοι είναι τα άτομα τα οποία εργάζονται (φυσικά εξ </w:t>
      </w:r>
    </w:p>
    <w:p w:rsidR="00876EF8" w:rsidRPr="00876EF8" w:rsidRDefault="00876EF8" w:rsidP="00876EF8">
      <w:pPr>
        <w:tabs>
          <w:tab w:val="left" w:pos="7020"/>
        </w:tabs>
        <w:autoSpaceDE w:val="0"/>
        <w:autoSpaceDN w:val="0"/>
        <w:adjustRightInd w:val="0"/>
        <w:spacing w:before="100" w:after="100"/>
        <w:rPr>
          <w:lang w:val="el-GR"/>
        </w:rPr>
      </w:pPr>
      <w:r w:rsidRPr="00876EF8">
        <w:rPr>
          <w:lang w:val="el-GR"/>
        </w:rPr>
        <w:t>ορισμού θέλουν και μπορούν να εργαστούν).</w:t>
      </w:r>
    </w:p>
    <w:p w:rsidR="00876EF8" w:rsidRPr="00876EF8" w:rsidRDefault="00876EF8" w:rsidP="00876EF8">
      <w:pPr>
        <w:autoSpaceDE w:val="0"/>
        <w:autoSpaceDN w:val="0"/>
        <w:adjustRightInd w:val="0"/>
        <w:spacing w:before="100" w:after="100"/>
        <w:rPr>
          <w:lang w:val="el-GR"/>
        </w:rPr>
      </w:pPr>
      <w:r w:rsidRPr="0086135A">
        <w:rPr>
          <w:color w:val="800000"/>
          <w:lang w:val="el-GR"/>
        </w:rPr>
        <w:t xml:space="preserve">        </w:t>
      </w:r>
      <w:r w:rsidRPr="0086135A">
        <w:rPr>
          <w:b/>
          <w:bCs/>
          <w:color w:val="800000"/>
          <w:lang w:val="el-GR"/>
        </w:rPr>
        <w:t>3)</w:t>
      </w:r>
      <w:r w:rsidRPr="00876EF8">
        <w:rPr>
          <w:lang w:val="el-GR"/>
        </w:rPr>
        <w:t xml:space="preserve"> Άνεργοι είναι τα άτομα τα οποία μπορούν και θέλουν να εργαστούν, αλλά δεν μπορούν να βρουν απασχόληση.</w:t>
      </w:r>
    </w:p>
    <w:p w:rsidR="004A3B01" w:rsidRDefault="0035150E" w:rsidP="004A3B01">
      <w:pPr>
        <w:autoSpaceDE w:val="0"/>
        <w:autoSpaceDN w:val="0"/>
        <w:adjustRightInd w:val="0"/>
        <w:spacing w:before="100" w:after="100"/>
        <w:rPr>
          <w:lang w:val="el-GR"/>
        </w:rPr>
      </w:pPr>
      <w:r>
        <w:rPr>
          <w:lang w:val="el-GR"/>
        </w:rPr>
        <w:t xml:space="preserve">Το μη-εργατικό δυναμικό είναι το μέρος του ενήλικου πληθυσμού που </w:t>
      </w:r>
      <w:r w:rsidR="001C5B5D">
        <w:rPr>
          <w:lang w:val="el-GR"/>
        </w:rPr>
        <w:t xml:space="preserve">                     </w:t>
      </w:r>
      <w:r w:rsidR="004A3B01">
        <w:rPr>
          <w:lang w:val="el-GR"/>
        </w:rPr>
        <w:t xml:space="preserve">ασχολείται με τα οικιακά, είναι συνταξιούχοι, ασθενούν σοβαρά ώστε                               </w:t>
      </w:r>
    </w:p>
    <w:p w:rsidR="004A3B01" w:rsidRDefault="004A3B01" w:rsidP="004A3B01">
      <w:pPr>
        <w:autoSpaceDE w:val="0"/>
        <w:autoSpaceDN w:val="0"/>
        <w:adjustRightInd w:val="0"/>
        <w:spacing w:before="100" w:after="100"/>
        <w:rPr>
          <w:lang w:val="el-GR"/>
        </w:rPr>
      </w:pPr>
      <w:r>
        <w:rPr>
          <w:lang w:val="el-GR"/>
        </w:rPr>
        <w:lastRenderedPageBreak/>
        <w:t>απέχουν από την εργασία, ή δεν ψάχνουν για εργασία.       </w:t>
      </w:r>
    </w:p>
    <w:p w:rsidR="004A3B01" w:rsidRPr="004A3B01" w:rsidRDefault="004A3B01" w:rsidP="004A3B01">
      <w:pPr>
        <w:autoSpaceDE w:val="0"/>
        <w:autoSpaceDN w:val="0"/>
        <w:adjustRightInd w:val="0"/>
        <w:spacing w:before="100" w:after="100"/>
        <w:jc w:val="center"/>
        <w:rPr>
          <w:color w:val="800000"/>
          <w:lang w:val="el-GR"/>
        </w:rPr>
      </w:pPr>
      <w:r w:rsidRPr="004A3B01">
        <w:rPr>
          <w:b/>
          <w:bCs/>
          <w:color w:val="800000"/>
          <w:lang w:val="el-GR"/>
        </w:rPr>
        <w:t>~3~</w:t>
      </w:r>
    </w:p>
    <w:p w:rsidR="00E532C1" w:rsidRPr="00E532C1" w:rsidRDefault="00E532C1" w:rsidP="00E532C1">
      <w:pPr>
        <w:tabs>
          <w:tab w:val="left" w:pos="315"/>
          <w:tab w:val="center" w:pos="4320"/>
        </w:tabs>
        <w:autoSpaceDE w:val="0"/>
        <w:autoSpaceDN w:val="0"/>
        <w:adjustRightInd w:val="0"/>
        <w:spacing w:before="100" w:after="100"/>
        <w:rPr>
          <w:b/>
          <w:bCs/>
          <w:lang w:val="el-GR"/>
        </w:rPr>
      </w:pPr>
      <w:r>
        <w:rPr>
          <w:b/>
          <w:bCs/>
          <w:lang w:val="el-GR"/>
        </w:rPr>
        <w:tab/>
      </w:r>
      <w:r>
        <w:rPr>
          <w:b/>
          <w:bCs/>
          <w:lang w:val="el-GR"/>
        </w:rPr>
        <w:tab/>
      </w:r>
    </w:p>
    <w:p w:rsidR="0035150E" w:rsidRDefault="0035150E" w:rsidP="00351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lang w:val="el-GR"/>
        </w:rPr>
      </w:pPr>
    </w:p>
    <w:p w:rsidR="0035150E" w:rsidRDefault="0035150E" w:rsidP="00351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bCs/>
          <w:sz w:val="28"/>
          <w:szCs w:val="28"/>
          <w:u w:val="single"/>
          <w:lang w:val="el-GR"/>
        </w:rPr>
      </w:pPr>
      <w:r>
        <w:rPr>
          <w:b/>
          <w:bCs/>
          <w:sz w:val="28"/>
          <w:szCs w:val="28"/>
          <w:u w:val="single"/>
          <w:lang w:val="el-GR"/>
        </w:rPr>
        <w:t>Είδη Ανεργίας</w:t>
      </w:r>
    </w:p>
    <w:p w:rsidR="0035150E" w:rsidRDefault="0035150E" w:rsidP="00351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bCs/>
          <w:sz w:val="28"/>
          <w:szCs w:val="28"/>
          <w:u w:val="single"/>
          <w:lang w:val="el-GR"/>
        </w:rPr>
      </w:pPr>
    </w:p>
    <w:p w:rsidR="00EA090A" w:rsidRPr="00EA090A" w:rsidRDefault="0035150E" w:rsidP="00EA0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lang w:val="el-GR"/>
        </w:rPr>
      </w:pPr>
      <w:r>
        <w:rPr>
          <w:lang w:val="el-GR"/>
        </w:rPr>
        <w:t>Υπάρχουν τέσσερα είδη ή κατηγορίες ανεργίας:η εποχιακή ανεργία,η ανεργία τριβής,η διαρθρωτική ανεργία και η ανεργία λόγω  ανεπαρκούς ζήτησης (ή κεϋνσιανή ανεργία).</w:t>
      </w:r>
    </w:p>
    <w:p w:rsidR="0035150E" w:rsidRDefault="0035150E" w:rsidP="0035150E">
      <w:pPr>
        <w:keepNext/>
        <w:keepLines/>
        <w:autoSpaceDE w:val="0"/>
        <w:autoSpaceDN w:val="0"/>
        <w:adjustRightInd w:val="0"/>
        <w:spacing w:before="200" w:line="276" w:lineRule="auto"/>
        <w:rPr>
          <w:rFonts w:ascii="Cambria" w:hAnsi="Cambria" w:cs="Cambria"/>
          <w:b/>
          <w:bCs/>
          <w:color w:val="800000"/>
          <w:sz w:val="22"/>
          <w:szCs w:val="22"/>
          <w:u w:val="single"/>
          <w:lang w:val="el-GR"/>
        </w:rPr>
      </w:pPr>
      <w:r>
        <w:rPr>
          <w:rFonts w:ascii="Cambria" w:hAnsi="Cambria" w:cs="Cambria"/>
          <w:b/>
          <w:bCs/>
          <w:color w:val="800000"/>
          <w:sz w:val="22"/>
          <w:szCs w:val="22"/>
          <w:u w:val="single"/>
          <w:lang w:val="el-GR"/>
        </w:rPr>
        <w:t>1. Εποχιακή ανεργία</w:t>
      </w:r>
    </w:p>
    <w:p w:rsidR="0035150E" w:rsidRDefault="0035150E" w:rsidP="0035150E">
      <w:pPr>
        <w:autoSpaceDE w:val="0"/>
        <w:autoSpaceDN w:val="0"/>
        <w:adjustRightInd w:val="0"/>
        <w:spacing w:before="100" w:after="100"/>
        <w:rPr>
          <w:lang w:val="el-GR"/>
        </w:rPr>
      </w:pPr>
      <w:r>
        <w:rPr>
          <w:lang w:val="el-GR"/>
        </w:rPr>
        <w:t>Πολλές επιχειρήσεις, π.χ. οι αγροτικές και οι τουριστικές, παρουσιάζουν συστηματικές μεταβολές στην παραγωγική τους δραστηριότητα κατά τη διάρκεια του έτους. Οι μεταβολές της παραγωγής συνοδεύονται από αντίστοιχες μεταβολές της απασχόλησης εργατικού δυναμικού και, συνεπώς, από μεταβολές της ανεργίας τo 2012 Αυτή η ανεργία ονομάζεται εποχιακή. Χαρακτηριστικά της εποχιακής ανεργίας είναι ότι επαναλαμβάνεται κάθε χρόνο και είναι προσωρινή και μικρής σχετικά διάρκειας.</w:t>
      </w:r>
    </w:p>
    <w:p w:rsidR="0035150E" w:rsidRDefault="0035150E" w:rsidP="0035150E">
      <w:pPr>
        <w:keepNext/>
        <w:keepLines/>
        <w:autoSpaceDE w:val="0"/>
        <w:autoSpaceDN w:val="0"/>
        <w:adjustRightInd w:val="0"/>
        <w:spacing w:before="200" w:line="276" w:lineRule="auto"/>
        <w:rPr>
          <w:rFonts w:ascii="Cambria" w:hAnsi="Cambria" w:cs="Cambria"/>
          <w:b/>
          <w:bCs/>
          <w:color w:val="800000"/>
          <w:sz w:val="22"/>
          <w:szCs w:val="22"/>
          <w:u w:val="single"/>
          <w:lang w:val="el-GR"/>
        </w:rPr>
      </w:pPr>
      <w:r>
        <w:rPr>
          <w:rFonts w:ascii="Cambria" w:hAnsi="Cambria" w:cs="Cambria"/>
          <w:b/>
          <w:bCs/>
          <w:color w:val="800000"/>
          <w:sz w:val="22"/>
          <w:szCs w:val="22"/>
          <w:u w:val="single"/>
          <w:lang w:val="el-GR"/>
        </w:rPr>
        <w:t>2. Ανεργία τριβής</w:t>
      </w:r>
    </w:p>
    <w:p w:rsidR="0035150E" w:rsidRDefault="0035150E" w:rsidP="004A74A3">
      <w:pPr>
        <w:autoSpaceDE w:val="0"/>
        <w:autoSpaceDN w:val="0"/>
        <w:adjustRightInd w:val="0"/>
        <w:spacing w:before="100" w:after="100"/>
        <w:rPr>
          <w:lang w:val="el-GR"/>
        </w:rPr>
      </w:pPr>
      <w:r>
        <w:rPr>
          <w:lang w:val="el-GR"/>
        </w:rPr>
        <w:t xml:space="preserve">Ανεργία τριβής είναι εκείνη η οποία οφείλεται στην αδυναμία της αγοράς να απορροφήσει άμεσα ανέργους, παρότι υπάρχουν κενές θέσεις εργασίας, για τις οποίες οι άνεργοι έχουν τα απαραίτητα προσόντα και επαγγελματική εξειδίκευση. Η ανεργία τριβής οφείλεται στην αδυναμία των εργατών να εντοπίσουν αμέσως τις επιχειρήσεις με τις κενές θέσεις και στην αδυναμία των επιχειρήσεων να εντοπίσουν τους άνεργους εργάτες. Επίσης, μπορεί να οφείλεται στη γεωγραφική απόσταση μεταξύ της περιοχής όπου υπάρχει ανεργία και αυτής όπου υπάρχουν κενές θέσεις ανεργίας. Γενικότερα οφείλεται στην έλλειψη ενός επαγγελματικού συστήματος πληροφοριών για ύπαρξη ανέργων και επιχειρήσεων με κενές θέσεις εργασίας. </w:t>
      </w:r>
    </w:p>
    <w:p w:rsidR="00EA090A" w:rsidRPr="00192E08" w:rsidRDefault="00EE6711" w:rsidP="0035150E">
      <w:pPr>
        <w:autoSpaceDE w:val="0"/>
        <w:autoSpaceDN w:val="0"/>
        <w:adjustRightInd w:val="0"/>
        <w:spacing w:before="100" w:after="100"/>
        <w:rPr>
          <w:lang w:val="el-GR"/>
        </w:rPr>
      </w:pPr>
      <w:r>
        <w:rPr>
          <w:noProof/>
          <w:lang w:val="el-GR" w:eastAsia="el-GR"/>
        </w:rPr>
        <w:drawing>
          <wp:inline distT="0" distB="0" distL="0" distR="0">
            <wp:extent cx="4762500" cy="2466975"/>
            <wp:effectExtent l="57150" t="38100" r="38100" b="28575"/>
            <wp:docPr id="3" name="irc_mi" descr="1edde6e3c1542de144bd77a6f49a0595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1edde6e3c1542de144bd77a6f49a0595_L"/>
                    <pic:cNvPicPr>
                      <a:picLocks noChangeAspect="1" noChangeArrowheads="1"/>
                    </pic:cNvPicPr>
                  </pic:nvPicPr>
                  <pic:blipFill>
                    <a:blip r:embed="rId11" cstate="print"/>
                    <a:srcRect/>
                    <a:stretch>
                      <a:fillRect/>
                    </a:stretch>
                  </pic:blipFill>
                  <pic:spPr bwMode="auto">
                    <a:xfrm>
                      <a:off x="0" y="0"/>
                      <a:ext cx="4762500" cy="2466975"/>
                    </a:xfrm>
                    <a:prstGeom prst="rect">
                      <a:avLst/>
                    </a:prstGeom>
                    <a:noFill/>
                    <a:ln w="28575" cmpd="sng">
                      <a:solidFill>
                        <a:srgbClr val="000000"/>
                      </a:solidFill>
                      <a:miter lim="800000"/>
                      <a:headEnd/>
                      <a:tailEnd/>
                    </a:ln>
                    <a:effectLst/>
                  </pic:spPr>
                </pic:pic>
              </a:graphicData>
            </a:graphic>
          </wp:inline>
        </w:drawing>
      </w:r>
    </w:p>
    <w:p w:rsidR="0050547B" w:rsidRDefault="0050547B" w:rsidP="00F23B90">
      <w:pPr>
        <w:autoSpaceDE w:val="0"/>
        <w:autoSpaceDN w:val="0"/>
        <w:adjustRightInd w:val="0"/>
        <w:spacing w:before="100" w:after="100"/>
        <w:rPr>
          <w:b/>
          <w:bCs/>
          <w:color w:val="800000"/>
          <w:u w:val="single"/>
          <w:lang w:val="el-GR"/>
        </w:rPr>
      </w:pPr>
    </w:p>
    <w:p w:rsidR="0050547B" w:rsidRDefault="0050547B" w:rsidP="00F23B90">
      <w:pPr>
        <w:autoSpaceDE w:val="0"/>
        <w:autoSpaceDN w:val="0"/>
        <w:adjustRightInd w:val="0"/>
        <w:spacing w:before="100" w:after="100"/>
        <w:rPr>
          <w:b/>
          <w:bCs/>
          <w:color w:val="800000"/>
          <w:u w:val="single"/>
          <w:lang w:val="el-GR"/>
        </w:rPr>
      </w:pPr>
    </w:p>
    <w:p w:rsidR="0050547B" w:rsidRDefault="0050547B" w:rsidP="00F23B90">
      <w:pPr>
        <w:autoSpaceDE w:val="0"/>
        <w:autoSpaceDN w:val="0"/>
        <w:adjustRightInd w:val="0"/>
        <w:spacing w:before="100" w:after="100"/>
        <w:rPr>
          <w:b/>
          <w:bCs/>
          <w:color w:val="800000"/>
          <w:u w:val="single"/>
          <w:lang w:val="el-GR"/>
        </w:rPr>
      </w:pPr>
    </w:p>
    <w:p w:rsidR="0050547B" w:rsidRPr="00F23B90" w:rsidRDefault="0050547B" w:rsidP="0050547B">
      <w:pPr>
        <w:autoSpaceDE w:val="0"/>
        <w:autoSpaceDN w:val="0"/>
        <w:adjustRightInd w:val="0"/>
        <w:spacing w:before="100" w:after="100"/>
        <w:jc w:val="center"/>
        <w:rPr>
          <w:b/>
          <w:bCs/>
          <w:color w:val="800000"/>
          <w:lang w:val="el-GR"/>
        </w:rPr>
      </w:pPr>
      <w:r>
        <w:rPr>
          <w:b/>
          <w:bCs/>
          <w:color w:val="800000"/>
          <w:lang w:val="el-GR"/>
        </w:rPr>
        <w:lastRenderedPageBreak/>
        <w:t>~4~</w:t>
      </w:r>
    </w:p>
    <w:p w:rsidR="0050547B" w:rsidRDefault="0050547B" w:rsidP="00F23B90">
      <w:pPr>
        <w:autoSpaceDE w:val="0"/>
        <w:autoSpaceDN w:val="0"/>
        <w:adjustRightInd w:val="0"/>
        <w:spacing w:before="100" w:after="100"/>
        <w:rPr>
          <w:b/>
          <w:bCs/>
          <w:color w:val="800000"/>
          <w:u w:val="single"/>
          <w:lang w:val="el-GR"/>
        </w:rPr>
      </w:pPr>
    </w:p>
    <w:p w:rsidR="00F23B90" w:rsidRDefault="00F23B90" w:rsidP="00F23B90">
      <w:pPr>
        <w:autoSpaceDE w:val="0"/>
        <w:autoSpaceDN w:val="0"/>
        <w:adjustRightInd w:val="0"/>
        <w:spacing w:before="100" w:after="100"/>
        <w:rPr>
          <w:b/>
          <w:bCs/>
          <w:color w:val="800000"/>
          <w:u w:val="single"/>
          <w:lang w:val="el-GR"/>
        </w:rPr>
      </w:pPr>
      <w:r>
        <w:rPr>
          <w:b/>
          <w:bCs/>
          <w:color w:val="800000"/>
          <w:u w:val="single"/>
          <w:lang w:val="el-GR"/>
        </w:rPr>
        <w:t>3.Διαρθρωτική ανεργία</w:t>
      </w:r>
    </w:p>
    <w:p w:rsidR="0035150E" w:rsidRDefault="0035150E" w:rsidP="0050547B">
      <w:pPr>
        <w:autoSpaceDE w:val="0"/>
        <w:autoSpaceDN w:val="0"/>
        <w:adjustRightInd w:val="0"/>
        <w:spacing w:before="100" w:after="100"/>
        <w:rPr>
          <w:lang w:val="el-GR"/>
        </w:rPr>
      </w:pPr>
      <w:r>
        <w:rPr>
          <w:lang w:val="el-GR"/>
        </w:rPr>
        <w:t>Όταν σε μια οικονομία υπάρχουν άνεργοι και κενές θέσεις εργασίας, αλλά οι άνεργοι δεν μπορούν να απασχοληθούν στις υπάρχουσες κενές θέσεις, επειδή υπάρχει αντιστοιχία ανάμεσα στα προσόντα και την εξειδίκευση των ανέργων και σε αυτά που απαιτούνται για την κάλυψη των κενών θέσεων, η ανεργία αυτή ονομάζεται διαρθρωτική. Οφείλεται σε τεχνολογικές μεταβολές, οι οποίες δημιουργούν νέα επαγγέλματα και αχρηστεύουν άλλα, και σε αλλαγές στη διάρθρωση της ζήτησης, οι οποίες αυξάνουν τη ζήτηση ορισμένων προϊόντων και ταυτόχρονα μειώνουν τη ζήτηση άλλων.</w:t>
      </w:r>
    </w:p>
    <w:p w:rsidR="0035150E" w:rsidRDefault="0035150E" w:rsidP="0035150E">
      <w:pPr>
        <w:keepNext/>
        <w:keepLines/>
        <w:autoSpaceDE w:val="0"/>
        <w:autoSpaceDN w:val="0"/>
        <w:adjustRightInd w:val="0"/>
        <w:spacing w:before="200" w:line="276" w:lineRule="auto"/>
        <w:rPr>
          <w:rFonts w:ascii="Cambria" w:hAnsi="Cambria" w:cs="Cambria"/>
          <w:b/>
          <w:bCs/>
          <w:color w:val="800000"/>
          <w:sz w:val="22"/>
          <w:szCs w:val="22"/>
          <w:u w:val="single"/>
          <w:lang w:val="el-GR"/>
        </w:rPr>
      </w:pPr>
      <w:r>
        <w:rPr>
          <w:rFonts w:ascii="Cambria" w:hAnsi="Cambria" w:cs="Cambria"/>
          <w:b/>
          <w:bCs/>
          <w:color w:val="800000"/>
          <w:sz w:val="22"/>
          <w:szCs w:val="22"/>
          <w:u w:val="single"/>
          <w:lang w:val="el-GR"/>
        </w:rPr>
        <w:t>4. Κεϋνσιανή ανεργία</w:t>
      </w:r>
    </w:p>
    <w:p w:rsidR="0035150E" w:rsidRDefault="0035150E" w:rsidP="0035150E">
      <w:pPr>
        <w:autoSpaceDE w:val="0"/>
        <w:autoSpaceDN w:val="0"/>
        <w:adjustRightInd w:val="0"/>
        <w:spacing w:before="100" w:after="100"/>
      </w:pPr>
      <w:r>
        <w:rPr>
          <w:lang w:val="el-GR"/>
        </w:rPr>
        <w:t>Η ανεργία λόγω ανεπαρκούς ζήτησης ονομαζόμενη και κεϋνσιανή ανεργία, είναι εκείνη που προέρχεται από την πτώση της οικονομικής δραστηριότητας στις φάσεις της καθόδου και της ύφεσης του οικονομικού κύκλου. Πρόκειται, δηλαδή, για αδυναμία της συνολικής ζήτησης της οικονομίας να απορροφήσει τη συνολική προσφορά του εργατικού δυναμικού. Η ανεργία αυτή έχει κυκλικό χαρακτήρα, δηλαδή επαναλαμβάνεται, και η διάρκεια της εξαρτάται από τη διάρκεια του οικονομικού κύκλου.</w:t>
      </w:r>
    </w:p>
    <w:p w:rsidR="00192E08" w:rsidRPr="00192E08" w:rsidRDefault="00EE6711" w:rsidP="00192E08">
      <w:pPr>
        <w:autoSpaceDE w:val="0"/>
        <w:autoSpaceDN w:val="0"/>
        <w:adjustRightInd w:val="0"/>
        <w:spacing w:before="100" w:after="100"/>
        <w:jc w:val="center"/>
      </w:pPr>
      <w:r>
        <w:rPr>
          <w:noProof/>
          <w:lang w:val="el-GR" w:eastAsia="el-GR"/>
        </w:rPr>
        <w:drawing>
          <wp:inline distT="0" distB="0" distL="0" distR="0">
            <wp:extent cx="2381250" cy="2933700"/>
            <wp:effectExtent l="57150" t="38100" r="38100" b="19050"/>
            <wp:docPr id="4" name="irc_mi" descr="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Mr"/>
                    <pic:cNvPicPr>
                      <a:picLocks noChangeAspect="1" noChangeArrowheads="1"/>
                    </pic:cNvPicPr>
                  </pic:nvPicPr>
                  <pic:blipFill>
                    <a:blip r:embed="rId12" cstate="print"/>
                    <a:srcRect/>
                    <a:stretch>
                      <a:fillRect/>
                    </a:stretch>
                  </pic:blipFill>
                  <pic:spPr bwMode="auto">
                    <a:xfrm>
                      <a:off x="0" y="0"/>
                      <a:ext cx="2381250" cy="2933700"/>
                    </a:xfrm>
                    <a:prstGeom prst="rect">
                      <a:avLst/>
                    </a:prstGeom>
                    <a:noFill/>
                    <a:ln w="28575" cmpd="sng">
                      <a:solidFill>
                        <a:srgbClr val="000000"/>
                      </a:solidFill>
                      <a:miter lim="800000"/>
                      <a:headEnd/>
                      <a:tailEnd/>
                    </a:ln>
                    <a:effectLst/>
                  </pic:spPr>
                </pic:pic>
              </a:graphicData>
            </a:graphic>
          </wp:inline>
        </w:drawing>
      </w:r>
    </w:p>
    <w:p w:rsidR="0050547B" w:rsidRDefault="0035150E" w:rsidP="0035150E">
      <w:pPr>
        <w:autoSpaceDE w:val="0"/>
        <w:autoSpaceDN w:val="0"/>
        <w:adjustRightInd w:val="0"/>
        <w:spacing w:after="200" w:line="276" w:lineRule="auto"/>
        <w:rPr>
          <w:lang w:val="el-GR"/>
        </w:rPr>
      </w:pPr>
      <w:r>
        <w:rPr>
          <w:lang w:val="el-GR"/>
        </w:rPr>
        <w:t xml:space="preserve">       Επίσης, η ανεργία μπορεί να κατηγοριοποιηθεί, ως προς την χρονική διάρκεια που το άτομο παραμένει εκτός απασχόλησης, σε μακροχρόνια ανεργία, σε βραχυχρόνια ανεργία και σε εποχιακή ανεργία. Περαιτέρω κατηγοριοποιήσεις της ανεργίας γίνονται ανάλογα με τα κοινωνικά, δημογραφικά, εκπαιδευτικά, ηλικιακά ή άλλα χαρακτηριστικά (π.χ., γυναικεία ανεργία, ανεργία αποφοίτων Α.Ε.Ι., νεανική ανεργία, κ.ο.κ.). Έτσι μια χώρα με πολύ υψηλότερα επιδόματα ανεργίας από μια άλλη, είναι δυνατόν να παρουσιάζει </w:t>
      </w:r>
    </w:p>
    <w:p w:rsidR="0050547B" w:rsidRDefault="0050547B" w:rsidP="0050547B">
      <w:pPr>
        <w:autoSpaceDE w:val="0"/>
        <w:autoSpaceDN w:val="0"/>
        <w:adjustRightInd w:val="0"/>
        <w:spacing w:before="100" w:after="100"/>
        <w:jc w:val="center"/>
        <w:rPr>
          <w:lang w:val="el-GR"/>
        </w:rPr>
      </w:pPr>
    </w:p>
    <w:p w:rsidR="0050547B" w:rsidRDefault="0050547B" w:rsidP="0050547B">
      <w:pPr>
        <w:autoSpaceDE w:val="0"/>
        <w:autoSpaceDN w:val="0"/>
        <w:adjustRightInd w:val="0"/>
        <w:spacing w:after="200" w:line="276" w:lineRule="auto"/>
        <w:jc w:val="center"/>
        <w:rPr>
          <w:lang w:val="el-GR"/>
        </w:rPr>
      </w:pPr>
      <w:r w:rsidRPr="004A3B01">
        <w:rPr>
          <w:b/>
          <w:bCs/>
          <w:color w:val="800000"/>
          <w:lang w:val="el-GR"/>
        </w:rPr>
        <w:lastRenderedPageBreak/>
        <w:t>~5~</w:t>
      </w:r>
    </w:p>
    <w:p w:rsidR="0050547B" w:rsidRDefault="0035150E" w:rsidP="0050547B">
      <w:pPr>
        <w:autoSpaceDE w:val="0"/>
        <w:autoSpaceDN w:val="0"/>
        <w:adjustRightInd w:val="0"/>
        <w:spacing w:before="100" w:after="100"/>
        <w:rPr>
          <w:b/>
          <w:bCs/>
          <w:color w:val="800000"/>
          <w:lang w:val="el-GR"/>
        </w:rPr>
      </w:pPr>
      <w:r>
        <w:rPr>
          <w:lang w:val="el-GR"/>
        </w:rPr>
        <w:t xml:space="preserve">περισσότερη ανεργία επειδή περισσότεροι άνεργοι δηλώνουν επίσημα την κατάσταση τους για να λάβουν το επίδομα. </w:t>
      </w:r>
    </w:p>
    <w:p w:rsidR="0035150E" w:rsidRPr="0050547B" w:rsidRDefault="0035150E" w:rsidP="0050547B">
      <w:pPr>
        <w:autoSpaceDE w:val="0"/>
        <w:autoSpaceDN w:val="0"/>
        <w:adjustRightInd w:val="0"/>
        <w:spacing w:before="100" w:after="100"/>
        <w:rPr>
          <w:b/>
          <w:bCs/>
          <w:color w:val="800000"/>
          <w:lang w:val="el-GR"/>
        </w:rPr>
      </w:pPr>
      <w:r>
        <w:rPr>
          <w:lang w:val="el-GR"/>
        </w:rPr>
        <w:t>Τα στοιχεία για την ανεργία στηρίζονται συνήθως στις ίδιες τις δηλώσεις των ανέργων στα ταμεία ανεργίας. Έτσι μια χώρα με πολύ υψηλότερα επιδόματα ανεργίας από μια άλλη, είναι δυνατόν να παρουσιάζει περισσότερη ανεργία επειδή περισσότεροι άνεργοι δηλώνουν επίσημα την κατάσταση τους για να λάβουν το επίδομα.</w:t>
      </w:r>
    </w:p>
    <w:p w:rsidR="0035150E" w:rsidRDefault="0035150E" w:rsidP="0035150E">
      <w:pPr>
        <w:autoSpaceDE w:val="0"/>
        <w:autoSpaceDN w:val="0"/>
        <w:adjustRightInd w:val="0"/>
        <w:spacing w:before="100" w:after="100"/>
        <w:rPr>
          <w:lang w:val="el-GR"/>
        </w:rPr>
      </w:pPr>
    </w:p>
    <w:p w:rsidR="0035150E" w:rsidRDefault="0035150E" w:rsidP="0035150E">
      <w:pPr>
        <w:autoSpaceDE w:val="0"/>
        <w:autoSpaceDN w:val="0"/>
        <w:adjustRightInd w:val="0"/>
        <w:spacing w:before="100" w:after="100"/>
        <w:rPr>
          <w:b/>
          <w:bCs/>
          <w:sz w:val="28"/>
          <w:szCs w:val="28"/>
          <w:u w:val="single"/>
          <w:lang w:val="el-GR"/>
        </w:rPr>
      </w:pPr>
      <w:r>
        <w:rPr>
          <w:b/>
          <w:bCs/>
          <w:sz w:val="28"/>
          <w:szCs w:val="28"/>
          <w:u w:val="single"/>
          <w:lang w:val="el-GR"/>
        </w:rPr>
        <w:t xml:space="preserve">Μέτρηση της ανεργίας </w:t>
      </w:r>
    </w:p>
    <w:p w:rsidR="0035150E" w:rsidRDefault="0035150E" w:rsidP="0035150E">
      <w:pPr>
        <w:autoSpaceDE w:val="0"/>
        <w:autoSpaceDN w:val="0"/>
        <w:adjustRightInd w:val="0"/>
        <w:spacing w:before="100" w:after="100"/>
        <w:rPr>
          <w:lang w:val="el-GR"/>
        </w:rPr>
      </w:pPr>
      <w:r>
        <w:rPr>
          <w:lang w:val="el-GR"/>
        </w:rPr>
        <w:t>Το μέγεθος της ανεργίας μπορεί να μετρηθεί ως απόλυτο μέγεθος , για παράδειγμα, χιλιάδες άνεργοι. Η σημασία όμως του αριθμού αυτού εξαρτάται από το μέγεθος του εργατικού δυναμικού. Γι΄ αυτό η ανεργία μετράται ως ποσοστό επί τοις εκατό (%)του εργατικού δυναμικού, για παράδειγμα, 8%.</w:t>
      </w:r>
    </w:p>
    <w:p w:rsidR="0035150E" w:rsidRDefault="0035150E" w:rsidP="0035150E">
      <w:pPr>
        <w:autoSpaceDE w:val="0"/>
        <w:autoSpaceDN w:val="0"/>
        <w:adjustRightInd w:val="0"/>
        <w:spacing w:before="100" w:after="100"/>
        <w:rPr>
          <w:lang w:val="el-GR"/>
        </w:rPr>
      </w:pPr>
      <w:r>
        <w:rPr>
          <w:lang w:val="el-GR"/>
        </w:rPr>
        <w:t> Το ποσοστό της ανεργίας μπορεί να διαφέρει από περίοδο σε περίοδο, καθώς μεταβάλλεται το απόλυτο μέγεθος της ανεργίας ή του εργατικού δυναμικού ή και των δύο (αλλά με διαφορετικό ρυθμό).</w:t>
      </w:r>
    </w:p>
    <w:p w:rsidR="0035150E" w:rsidRDefault="0035150E" w:rsidP="0035150E">
      <w:pPr>
        <w:autoSpaceDE w:val="0"/>
        <w:autoSpaceDN w:val="0"/>
        <w:adjustRightInd w:val="0"/>
        <w:spacing w:before="100" w:after="100"/>
        <w:rPr>
          <w:lang w:val="el-GR"/>
        </w:rPr>
      </w:pPr>
      <w:r>
        <w:rPr>
          <w:lang w:val="el-GR"/>
        </w:rPr>
        <w:t xml:space="preserve">  Φυσικά οι συνέπειες της ανεργίας είναι ευρύτερες , γιατί η κατάσταση της ανεργίας μπορεί να είναι εξαιρετικά επώδυνη για τον άνεργο και την οικογένειά του αφού, εκτός από την έλλειψη εισοδήματος, μειώνει την κοινωνική θέση, δημιουργεί προβλήματα αυτοσεβασμού, οικογενειακών τριβών κ.α. Με άλλα λόγια , πέρα από τις οικονομικές συνέπειες , η  ανεργία δημιουργεί σοβαρά κοινωνικά προβλήματα. </w:t>
      </w:r>
    </w:p>
    <w:p w:rsidR="00192E08" w:rsidRDefault="00EE6711" w:rsidP="00192E08">
      <w:pPr>
        <w:autoSpaceDE w:val="0"/>
        <w:autoSpaceDN w:val="0"/>
        <w:adjustRightInd w:val="0"/>
        <w:spacing w:before="100" w:after="100"/>
        <w:jc w:val="center"/>
        <w:rPr>
          <w:lang w:val="el-GR"/>
        </w:rPr>
      </w:pPr>
      <w:r>
        <w:rPr>
          <w:noProof/>
          <w:lang w:val="el-GR" w:eastAsia="el-GR"/>
        </w:rPr>
        <w:drawing>
          <wp:inline distT="0" distB="0" distL="0" distR="0">
            <wp:extent cx="3552825" cy="3086100"/>
            <wp:effectExtent l="19050" t="0" r="9525" b="0"/>
            <wp:docPr id="5" name="irc_mi" descr="%25CE%25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25CE%25A6"/>
                    <pic:cNvPicPr>
                      <a:picLocks noChangeAspect="1" noChangeArrowheads="1"/>
                    </pic:cNvPicPr>
                  </pic:nvPicPr>
                  <pic:blipFill>
                    <a:blip r:embed="rId13" cstate="print"/>
                    <a:srcRect l="3368" t="-41"/>
                    <a:stretch>
                      <a:fillRect/>
                    </a:stretch>
                  </pic:blipFill>
                  <pic:spPr bwMode="auto">
                    <a:xfrm>
                      <a:off x="0" y="0"/>
                      <a:ext cx="3552825" cy="3086100"/>
                    </a:xfrm>
                    <a:prstGeom prst="rect">
                      <a:avLst/>
                    </a:prstGeom>
                    <a:noFill/>
                    <a:ln w="9525">
                      <a:noFill/>
                      <a:miter lim="800000"/>
                      <a:headEnd/>
                      <a:tailEnd/>
                    </a:ln>
                  </pic:spPr>
                </pic:pic>
              </a:graphicData>
            </a:graphic>
          </wp:inline>
        </w:drawing>
      </w:r>
    </w:p>
    <w:p w:rsidR="0035150E" w:rsidRDefault="0035150E" w:rsidP="0035150E">
      <w:pPr>
        <w:autoSpaceDE w:val="0"/>
        <w:autoSpaceDN w:val="0"/>
        <w:adjustRightInd w:val="0"/>
        <w:spacing w:before="100" w:after="100"/>
        <w:rPr>
          <w:b/>
          <w:bCs/>
          <w:sz w:val="28"/>
          <w:szCs w:val="28"/>
          <w:u w:val="single"/>
          <w:lang w:val="el-GR"/>
        </w:rPr>
      </w:pPr>
    </w:p>
    <w:p w:rsidR="0050547B" w:rsidRDefault="0050547B" w:rsidP="0035150E">
      <w:pPr>
        <w:autoSpaceDE w:val="0"/>
        <w:autoSpaceDN w:val="0"/>
        <w:adjustRightInd w:val="0"/>
        <w:spacing w:before="100" w:after="100"/>
        <w:rPr>
          <w:b/>
          <w:bCs/>
          <w:sz w:val="28"/>
          <w:szCs w:val="28"/>
          <w:u w:val="single"/>
          <w:lang w:val="el-GR"/>
        </w:rPr>
      </w:pPr>
    </w:p>
    <w:p w:rsidR="0050547B" w:rsidRDefault="0050547B" w:rsidP="0035150E">
      <w:pPr>
        <w:autoSpaceDE w:val="0"/>
        <w:autoSpaceDN w:val="0"/>
        <w:adjustRightInd w:val="0"/>
        <w:spacing w:before="100" w:after="100"/>
        <w:rPr>
          <w:b/>
          <w:bCs/>
          <w:sz w:val="28"/>
          <w:szCs w:val="28"/>
          <w:u w:val="single"/>
          <w:lang w:val="el-GR"/>
        </w:rPr>
      </w:pPr>
    </w:p>
    <w:p w:rsidR="0050547B" w:rsidRPr="004A3B01" w:rsidRDefault="0050547B" w:rsidP="0050547B">
      <w:pPr>
        <w:jc w:val="center"/>
        <w:rPr>
          <w:color w:val="800000"/>
          <w:lang w:val="el-GR"/>
        </w:rPr>
      </w:pPr>
      <w:r w:rsidRPr="004A3B01">
        <w:rPr>
          <w:color w:val="800000"/>
          <w:lang w:val="el-GR"/>
        </w:rPr>
        <w:lastRenderedPageBreak/>
        <w:t>~6~</w:t>
      </w:r>
    </w:p>
    <w:p w:rsidR="001B3E2E" w:rsidRDefault="001B3E2E" w:rsidP="0035150E">
      <w:pPr>
        <w:autoSpaceDE w:val="0"/>
        <w:autoSpaceDN w:val="0"/>
        <w:adjustRightInd w:val="0"/>
        <w:spacing w:before="100" w:after="100"/>
        <w:rPr>
          <w:b/>
          <w:bCs/>
          <w:sz w:val="28"/>
          <w:szCs w:val="28"/>
          <w:u w:val="single"/>
          <w:lang w:val="el-GR"/>
        </w:rPr>
      </w:pPr>
      <w:r>
        <w:rPr>
          <w:b/>
          <w:bCs/>
          <w:sz w:val="28"/>
          <w:szCs w:val="28"/>
          <w:u w:val="single"/>
          <w:lang w:val="el-GR"/>
        </w:rPr>
        <w:t>Αίτια Ανεργίας</w:t>
      </w:r>
    </w:p>
    <w:p w:rsidR="001B3E2E" w:rsidRPr="001B3E2E" w:rsidRDefault="001B3E2E" w:rsidP="0035150E">
      <w:pPr>
        <w:autoSpaceDE w:val="0"/>
        <w:autoSpaceDN w:val="0"/>
        <w:adjustRightInd w:val="0"/>
        <w:spacing w:before="100" w:after="100"/>
        <w:rPr>
          <w:lang w:val="el-GR"/>
        </w:rPr>
      </w:pPr>
      <w:r>
        <w:rPr>
          <w:lang w:val="el-GR"/>
        </w:rPr>
        <w:t>Τα αίτια ύπαρξης ανεργίας είναι κατά κύριο λόγο:</w:t>
      </w:r>
    </w:p>
    <w:p w:rsidR="001B3E2E" w:rsidRPr="001B3E2E" w:rsidRDefault="009C2365" w:rsidP="009C2365">
      <w:pPr>
        <w:autoSpaceDE w:val="0"/>
        <w:autoSpaceDN w:val="0"/>
        <w:adjustRightInd w:val="0"/>
        <w:spacing w:before="100" w:after="100"/>
        <w:ind w:left="360"/>
        <w:rPr>
          <w:lang w:val="el-GR"/>
        </w:rPr>
      </w:pPr>
      <w:r>
        <w:rPr>
          <w:b/>
          <w:bCs/>
          <w:color w:val="800000"/>
          <w:lang w:val="el-GR"/>
        </w:rPr>
        <w:t xml:space="preserve">1.  </w:t>
      </w:r>
      <w:r w:rsidR="001B3E2E" w:rsidRPr="001B3E2E">
        <w:rPr>
          <w:lang w:val="el-GR"/>
        </w:rPr>
        <w:t>Η τεχνολογική ανάπτυξη σε πολλούς τομείς της οικονομίας αποστερεί την εργασία από αρκετά άτομα.</w:t>
      </w:r>
    </w:p>
    <w:p w:rsidR="001B3E2E" w:rsidRPr="001B3E2E" w:rsidRDefault="009C2365" w:rsidP="009C2365">
      <w:pPr>
        <w:autoSpaceDE w:val="0"/>
        <w:autoSpaceDN w:val="0"/>
        <w:adjustRightInd w:val="0"/>
        <w:spacing w:before="100" w:after="100"/>
        <w:ind w:left="360"/>
        <w:rPr>
          <w:lang w:val="el-GR"/>
        </w:rPr>
      </w:pPr>
      <w:r>
        <w:rPr>
          <w:b/>
          <w:bCs/>
          <w:color w:val="800000"/>
          <w:lang w:val="el-GR"/>
        </w:rPr>
        <w:t>2.</w:t>
      </w:r>
      <w:r>
        <w:rPr>
          <w:lang w:val="el-GR"/>
        </w:rPr>
        <w:t xml:space="preserve"> </w:t>
      </w:r>
      <w:r w:rsidR="001B3E2E" w:rsidRPr="001B3E2E">
        <w:rPr>
          <w:lang w:val="el-GR"/>
        </w:rPr>
        <w:t xml:space="preserve"> Οι μικρότερες επιχειρήσεις εξαιτίας του άνισου ανταγωνισμού τους με τις μεγάλες επιχειρήσεις διαλύονται, με αποτέλεσμα να κορυφώνεται η ανεργία.</w:t>
      </w:r>
    </w:p>
    <w:p w:rsidR="001B3E2E" w:rsidRPr="001B3E2E" w:rsidRDefault="009C2365" w:rsidP="009C2365">
      <w:pPr>
        <w:autoSpaceDE w:val="0"/>
        <w:autoSpaceDN w:val="0"/>
        <w:adjustRightInd w:val="0"/>
        <w:spacing w:before="100" w:after="100"/>
        <w:ind w:left="360"/>
        <w:rPr>
          <w:lang w:val="el-GR"/>
        </w:rPr>
      </w:pPr>
      <w:r>
        <w:rPr>
          <w:b/>
          <w:bCs/>
          <w:color w:val="800000"/>
          <w:lang w:val="el-GR"/>
        </w:rPr>
        <w:t>3.</w:t>
      </w:r>
      <w:r w:rsidR="001B3E2E" w:rsidRPr="001B3E2E">
        <w:rPr>
          <w:lang w:val="el-GR"/>
        </w:rPr>
        <w:t xml:space="preserve"> Πολλοί επιχειρηματίες δεν αξιοποιούν τα κέρδη τους παραγωγικά με επενδύσεις.</w:t>
      </w:r>
    </w:p>
    <w:p w:rsidR="001B3E2E" w:rsidRPr="001B3E2E" w:rsidRDefault="009C2365" w:rsidP="009C2365">
      <w:pPr>
        <w:autoSpaceDE w:val="0"/>
        <w:autoSpaceDN w:val="0"/>
        <w:adjustRightInd w:val="0"/>
        <w:spacing w:before="100" w:after="100"/>
        <w:ind w:left="360"/>
        <w:rPr>
          <w:lang w:val="el-GR"/>
        </w:rPr>
      </w:pPr>
      <w:r>
        <w:rPr>
          <w:b/>
          <w:bCs/>
          <w:color w:val="800000"/>
          <w:lang w:val="el-GR"/>
        </w:rPr>
        <w:t>4.</w:t>
      </w:r>
      <w:r w:rsidR="001B3E2E" w:rsidRPr="001B3E2E">
        <w:rPr>
          <w:lang w:val="el-GR"/>
        </w:rPr>
        <w:t xml:space="preserve"> Η οικονομία των υπανάπτυκτων χωρών δε μπορεί να ανταποκριθεί στη γρήγορη αύξηση της προσφοράς εργασίας, λόγω του υπερπληθυσμού των χωρών του Τρίτου Κόσμου.</w:t>
      </w:r>
    </w:p>
    <w:p w:rsidR="001B3E2E" w:rsidRPr="001B3E2E" w:rsidRDefault="009C2365" w:rsidP="009C2365">
      <w:pPr>
        <w:autoSpaceDE w:val="0"/>
        <w:autoSpaceDN w:val="0"/>
        <w:adjustRightInd w:val="0"/>
        <w:spacing w:before="100" w:after="100"/>
        <w:ind w:left="360"/>
        <w:rPr>
          <w:lang w:val="el-GR"/>
        </w:rPr>
      </w:pPr>
      <w:r>
        <w:rPr>
          <w:b/>
          <w:bCs/>
          <w:color w:val="800000"/>
          <w:lang w:val="el-GR"/>
        </w:rPr>
        <w:t>5.</w:t>
      </w:r>
      <w:r w:rsidR="001B3E2E" w:rsidRPr="001B3E2E">
        <w:rPr>
          <w:lang w:val="el-GR"/>
        </w:rPr>
        <w:t xml:space="preserve"> Η διεθνής ύφεση της οικονομίας, ο πληθωρισμός, η απουσία μεγάλων επενδύσεων.</w:t>
      </w:r>
    </w:p>
    <w:p w:rsidR="001B3E2E" w:rsidRPr="001B3E2E" w:rsidRDefault="009C2365" w:rsidP="009C2365">
      <w:pPr>
        <w:autoSpaceDE w:val="0"/>
        <w:autoSpaceDN w:val="0"/>
        <w:adjustRightInd w:val="0"/>
        <w:spacing w:before="100" w:after="100"/>
        <w:ind w:left="360"/>
        <w:rPr>
          <w:lang w:val="el-GR"/>
        </w:rPr>
      </w:pPr>
      <w:r>
        <w:rPr>
          <w:b/>
          <w:bCs/>
          <w:color w:val="800000"/>
          <w:lang w:val="el-GR"/>
        </w:rPr>
        <w:t>6.</w:t>
      </w:r>
      <w:r>
        <w:rPr>
          <w:lang w:val="el-GR"/>
        </w:rPr>
        <w:t xml:space="preserve"> </w:t>
      </w:r>
      <w:r w:rsidR="001B3E2E" w:rsidRPr="001B3E2E">
        <w:rPr>
          <w:lang w:val="el-GR"/>
        </w:rPr>
        <w:t>Η έλλειψη σωστού προγραμματισμού για τη λειτουργία επαγγελμάτων δημιουργεί τον κορεσμό σε ορισμένα επαγγέλματα, ενώ σε άλλα επαγγέλματα υπάρχει περιορισμένος αριθμός ατόμων που τα εξασκούν.</w:t>
      </w:r>
    </w:p>
    <w:p w:rsidR="001B3E2E" w:rsidRPr="001B3E2E" w:rsidRDefault="009C2365" w:rsidP="009C2365">
      <w:pPr>
        <w:autoSpaceDE w:val="0"/>
        <w:autoSpaceDN w:val="0"/>
        <w:adjustRightInd w:val="0"/>
        <w:spacing w:before="100" w:after="100"/>
        <w:ind w:left="360"/>
        <w:rPr>
          <w:lang w:val="el-GR"/>
        </w:rPr>
      </w:pPr>
      <w:r>
        <w:rPr>
          <w:b/>
          <w:bCs/>
          <w:color w:val="800000"/>
          <w:lang w:val="el-GR"/>
        </w:rPr>
        <w:t>7.</w:t>
      </w:r>
      <w:r>
        <w:rPr>
          <w:lang w:val="el-GR"/>
        </w:rPr>
        <w:t xml:space="preserve"> </w:t>
      </w:r>
      <w:r w:rsidR="001B3E2E" w:rsidRPr="001B3E2E">
        <w:rPr>
          <w:lang w:val="el-GR"/>
        </w:rPr>
        <w:t xml:space="preserve"> Πολλές ξένες χώρες που απορροφούσαν το πλεόνασμα των εργατικών χεριών των διαφόρων χωρών έχουν κλείσει την αγορά εργασίας τους, γιατί αντιμετωπίζουν κι αυτές πρόβλημα ανεργίας.</w:t>
      </w:r>
    </w:p>
    <w:p w:rsidR="001B3E2E" w:rsidRPr="001B3E2E" w:rsidRDefault="001B3E2E" w:rsidP="009C2365">
      <w:pPr>
        <w:numPr>
          <w:ilvl w:val="0"/>
          <w:numId w:val="16"/>
        </w:numPr>
        <w:autoSpaceDE w:val="0"/>
        <w:autoSpaceDN w:val="0"/>
        <w:adjustRightInd w:val="0"/>
        <w:spacing w:before="100" w:after="100"/>
        <w:rPr>
          <w:lang w:val="el-GR"/>
        </w:rPr>
      </w:pPr>
      <w:r w:rsidRPr="001B3E2E">
        <w:rPr>
          <w:lang w:val="el-GR"/>
        </w:rPr>
        <w:t>Το φαινόμενο της πολυθεσίας και της υπερωριακής απασχόλησης επιτείνει το σοβαρό πρόβλημα της ανεργίας.</w:t>
      </w:r>
    </w:p>
    <w:p w:rsidR="001B3E2E" w:rsidRPr="001B3E2E" w:rsidRDefault="001B3E2E" w:rsidP="009C2365">
      <w:pPr>
        <w:numPr>
          <w:ilvl w:val="0"/>
          <w:numId w:val="16"/>
        </w:numPr>
        <w:autoSpaceDE w:val="0"/>
        <w:autoSpaceDN w:val="0"/>
        <w:adjustRightInd w:val="0"/>
        <w:spacing w:before="100" w:after="100"/>
        <w:rPr>
          <w:lang w:val="el-GR"/>
        </w:rPr>
      </w:pPr>
      <w:r w:rsidRPr="001B3E2E">
        <w:rPr>
          <w:lang w:val="el-GR"/>
        </w:rPr>
        <w:t xml:space="preserve"> Οι ώριμοι εργαζόμενοι χάνουν την εργασία τους εξαιτίας της τεχνολογικής προόδου.</w:t>
      </w:r>
    </w:p>
    <w:p w:rsidR="001B3E2E" w:rsidRPr="001B3E2E" w:rsidRDefault="001B3E2E" w:rsidP="001B3E2E">
      <w:pPr>
        <w:numPr>
          <w:ilvl w:val="0"/>
          <w:numId w:val="16"/>
        </w:numPr>
        <w:autoSpaceDE w:val="0"/>
        <w:autoSpaceDN w:val="0"/>
        <w:adjustRightInd w:val="0"/>
        <w:spacing w:before="100" w:after="100"/>
        <w:rPr>
          <w:lang w:val="el-GR"/>
        </w:rPr>
      </w:pPr>
      <w:r w:rsidRPr="001B3E2E">
        <w:rPr>
          <w:lang w:val="el-GR"/>
        </w:rPr>
        <w:t xml:space="preserve"> Η έλλειψη προγραμμάτων για δημιουργία νέων θέσεων εργασίας αυξάνει την ανεργία.</w:t>
      </w:r>
    </w:p>
    <w:p w:rsidR="001B3E2E" w:rsidRPr="001B3E2E" w:rsidRDefault="001B3E2E" w:rsidP="001B3E2E">
      <w:pPr>
        <w:numPr>
          <w:ilvl w:val="0"/>
          <w:numId w:val="16"/>
        </w:numPr>
        <w:autoSpaceDE w:val="0"/>
        <w:autoSpaceDN w:val="0"/>
        <w:adjustRightInd w:val="0"/>
        <w:spacing w:before="100" w:after="100"/>
        <w:rPr>
          <w:lang w:val="el-GR"/>
        </w:rPr>
      </w:pPr>
      <w:r w:rsidRPr="001B3E2E">
        <w:rPr>
          <w:lang w:val="el-GR"/>
        </w:rPr>
        <w:t xml:space="preserve"> Η δομή της κοινωνίας και η ελληνική νοοτροπία :</w:t>
      </w:r>
    </w:p>
    <w:p w:rsidR="001B3E2E" w:rsidRPr="001B3E2E" w:rsidRDefault="001B3E2E" w:rsidP="001B3E2E">
      <w:pPr>
        <w:autoSpaceDE w:val="0"/>
        <w:autoSpaceDN w:val="0"/>
        <w:adjustRightInd w:val="0"/>
        <w:spacing w:before="100" w:after="100"/>
        <w:rPr>
          <w:lang w:val="el-GR"/>
        </w:rPr>
      </w:pPr>
      <w:r w:rsidRPr="001B3E2E">
        <w:rPr>
          <w:lang w:val="el-GR"/>
        </w:rPr>
        <w:t xml:space="preserve">        • πολλοί πτυχιούχοι αναζητούν μόνο υψηλόμισθες θέσεις εργασίας.</w:t>
      </w:r>
    </w:p>
    <w:p w:rsidR="001B3E2E" w:rsidRPr="001B3E2E" w:rsidRDefault="001B3E2E" w:rsidP="001B3E2E">
      <w:pPr>
        <w:autoSpaceDE w:val="0"/>
        <w:autoSpaceDN w:val="0"/>
        <w:adjustRightInd w:val="0"/>
        <w:spacing w:before="100" w:after="100"/>
        <w:rPr>
          <w:lang w:val="el-GR"/>
        </w:rPr>
      </w:pPr>
      <w:r w:rsidRPr="001B3E2E">
        <w:rPr>
          <w:lang w:val="el-GR"/>
        </w:rPr>
        <w:t xml:space="preserve">        • δεν αναζητούνται θέσεις εργασίας στον ιδιωτικό τομέα, αλλά κυρίως στο δημόσιο.</w:t>
      </w:r>
    </w:p>
    <w:p w:rsidR="001B3E2E" w:rsidRPr="001B3E2E" w:rsidRDefault="001B3E2E" w:rsidP="001B3E2E">
      <w:pPr>
        <w:autoSpaceDE w:val="0"/>
        <w:autoSpaceDN w:val="0"/>
        <w:adjustRightInd w:val="0"/>
        <w:spacing w:before="100" w:after="100"/>
        <w:rPr>
          <w:lang w:val="el-GR"/>
        </w:rPr>
      </w:pPr>
    </w:p>
    <w:p w:rsidR="001B3E2E" w:rsidRPr="001B3E2E" w:rsidRDefault="001B3E2E" w:rsidP="0035150E">
      <w:pPr>
        <w:autoSpaceDE w:val="0"/>
        <w:autoSpaceDN w:val="0"/>
        <w:adjustRightInd w:val="0"/>
        <w:spacing w:before="100" w:after="100"/>
        <w:rPr>
          <w:sz w:val="28"/>
          <w:szCs w:val="28"/>
          <w:lang w:val="el-GR"/>
        </w:rPr>
      </w:pPr>
    </w:p>
    <w:p w:rsidR="001B3E2E" w:rsidRDefault="001B3E2E" w:rsidP="0035150E">
      <w:pPr>
        <w:autoSpaceDE w:val="0"/>
        <w:autoSpaceDN w:val="0"/>
        <w:adjustRightInd w:val="0"/>
        <w:spacing w:before="100" w:after="100"/>
        <w:rPr>
          <w:b/>
          <w:bCs/>
          <w:sz w:val="28"/>
          <w:szCs w:val="28"/>
          <w:u w:val="single"/>
          <w:lang w:val="el-GR"/>
        </w:rPr>
      </w:pPr>
    </w:p>
    <w:p w:rsidR="001B3E2E" w:rsidRDefault="001B3E2E" w:rsidP="0035150E">
      <w:pPr>
        <w:autoSpaceDE w:val="0"/>
        <w:autoSpaceDN w:val="0"/>
        <w:adjustRightInd w:val="0"/>
        <w:spacing w:before="100" w:after="100"/>
        <w:rPr>
          <w:b/>
          <w:bCs/>
          <w:sz w:val="28"/>
          <w:szCs w:val="28"/>
          <w:u w:val="single"/>
          <w:lang w:val="el-GR"/>
        </w:rPr>
      </w:pPr>
    </w:p>
    <w:p w:rsidR="001B3E2E" w:rsidRDefault="001B3E2E" w:rsidP="0035150E">
      <w:pPr>
        <w:autoSpaceDE w:val="0"/>
        <w:autoSpaceDN w:val="0"/>
        <w:adjustRightInd w:val="0"/>
        <w:spacing w:before="100" w:after="100"/>
        <w:rPr>
          <w:b/>
          <w:bCs/>
          <w:sz w:val="28"/>
          <w:szCs w:val="28"/>
          <w:u w:val="single"/>
          <w:lang w:val="el-GR"/>
        </w:rPr>
      </w:pPr>
    </w:p>
    <w:p w:rsidR="001B3E2E" w:rsidRDefault="001B3E2E" w:rsidP="0035150E">
      <w:pPr>
        <w:autoSpaceDE w:val="0"/>
        <w:autoSpaceDN w:val="0"/>
        <w:adjustRightInd w:val="0"/>
        <w:spacing w:before="100" w:after="100"/>
        <w:rPr>
          <w:b/>
          <w:bCs/>
          <w:sz w:val="28"/>
          <w:szCs w:val="28"/>
          <w:u w:val="single"/>
          <w:lang w:val="el-GR"/>
        </w:rPr>
      </w:pPr>
    </w:p>
    <w:p w:rsidR="001B3E2E" w:rsidRDefault="001B3E2E" w:rsidP="0035150E">
      <w:pPr>
        <w:autoSpaceDE w:val="0"/>
        <w:autoSpaceDN w:val="0"/>
        <w:adjustRightInd w:val="0"/>
        <w:spacing w:before="100" w:after="100"/>
        <w:rPr>
          <w:b/>
          <w:bCs/>
          <w:sz w:val="28"/>
          <w:szCs w:val="28"/>
          <w:u w:val="single"/>
          <w:lang w:val="el-GR"/>
        </w:rPr>
      </w:pPr>
    </w:p>
    <w:p w:rsidR="001B3E2E" w:rsidRDefault="001B3E2E" w:rsidP="0035150E">
      <w:pPr>
        <w:autoSpaceDE w:val="0"/>
        <w:autoSpaceDN w:val="0"/>
        <w:adjustRightInd w:val="0"/>
        <w:spacing w:before="100" w:after="100"/>
        <w:rPr>
          <w:b/>
          <w:bCs/>
          <w:sz w:val="28"/>
          <w:szCs w:val="28"/>
          <w:u w:val="single"/>
          <w:lang w:val="el-GR"/>
        </w:rPr>
      </w:pPr>
    </w:p>
    <w:p w:rsidR="001B3E2E" w:rsidRDefault="001B3E2E" w:rsidP="0035150E">
      <w:pPr>
        <w:autoSpaceDE w:val="0"/>
        <w:autoSpaceDN w:val="0"/>
        <w:adjustRightInd w:val="0"/>
        <w:spacing w:before="100" w:after="100"/>
        <w:rPr>
          <w:b/>
          <w:bCs/>
          <w:sz w:val="28"/>
          <w:szCs w:val="28"/>
          <w:u w:val="single"/>
          <w:lang w:val="el-GR"/>
        </w:rPr>
      </w:pPr>
    </w:p>
    <w:p w:rsidR="001B3E2E" w:rsidRPr="009C2365" w:rsidRDefault="009C2365" w:rsidP="009C2365">
      <w:pPr>
        <w:autoSpaceDE w:val="0"/>
        <w:autoSpaceDN w:val="0"/>
        <w:adjustRightInd w:val="0"/>
        <w:spacing w:before="100" w:after="100"/>
        <w:jc w:val="center"/>
        <w:rPr>
          <w:b/>
          <w:bCs/>
          <w:color w:val="800000"/>
          <w:sz w:val="28"/>
          <w:szCs w:val="28"/>
          <w:lang w:val="el-GR"/>
        </w:rPr>
      </w:pPr>
      <w:r>
        <w:rPr>
          <w:b/>
          <w:bCs/>
          <w:color w:val="800000"/>
          <w:sz w:val="28"/>
          <w:szCs w:val="28"/>
          <w:lang w:val="el-GR"/>
        </w:rPr>
        <w:lastRenderedPageBreak/>
        <w:t>~7~</w:t>
      </w:r>
    </w:p>
    <w:p w:rsidR="001B3E2E" w:rsidRPr="001B3E2E" w:rsidRDefault="001B3E2E" w:rsidP="001B3E2E">
      <w:pPr>
        <w:autoSpaceDE w:val="0"/>
        <w:autoSpaceDN w:val="0"/>
        <w:adjustRightInd w:val="0"/>
        <w:spacing w:before="100" w:after="100"/>
        <w:rPr>
          <w:b/>
          <w:bCs/>
          <w:sz w:val="28"/>
          <w:szCs w:val="28"/>
          <w:u w:val="single"/>
          <w:lang w:val="el-GR"/>
        </w:rPr>
      </w:pPr>
      <w:r>
        <w:rPr>
          <w:b/>
          <w:bCs/>
          <w:sz w:val="28"/>
          <w:szCs w:val="28"/>
          <w:u w:val="single"/>
          <w:lang w:val="el-GR"/>
        </w:rPr>
        <w:t>Συνέπειες της Ανεργίας</w:t>
      </w:r>
    </w:p>
    <w:p w:rsidR="001B3E2E" w:rsidRPr="000E250F" w:rsidRDefault="000E250F" w:rsidP="000E250F">
      <w:pPr>
        <w:autoSpaceDE w:val="0"/>
        <w:autoSpaceDN w:val="0"/>
        <w:adjustRightInd w:val="0"/>
        <w:spacing w:before="100" w:after="100"/>
        <w:ind w:left="360"/>
        <w:rPr>
          <w:b/>
          <w:bCs/>
          <w:color w:val="800000"/>
          <w:u w:val="single"/>
          <w:lang w:val="el-GR"/>
        </w:rPr>
      </w:pPr>
      <w:r w:rsidRPr="000E250F">
        <w:rPr>
          <w:b/>
          <w:bCs/>
          <w:color w:val="800000"/>
          <w:u w:val="single"/>
          <w:lang w:val="el-GR"/>
        </w:rPr>
        <w:t>1.</w:t>
      </w:r>
      <w:r w:rsidR="001B3E2E" w:rsidRPr="000E250F">
        <w:rPr>
          <w:b/>
          <w:bCs/>
          <w:color w:val="800000"/>
          <w:u w:val="single"/>
          <w:lang w:val="el-GR"/>
        </w:rPr>
        <w:t>Ψυχολογικά και ατομικά προβλήματα</w:t>
      </w:r>
    </w:p>
    <w:p w:rsidR="001B3E2E" w:rsidRPr="001B3E2E" w:rsidRDefault="001B3E2E" w:rsidP="001B3E2E">
      <w:pPr>
        <w:autoSpaceDE w:val="0"/>
        <w:autoSpaceDN w:val="0"/>
        <w:adjustRightInd w:val="0"/>
        <w:spacing w:before="100" w:after="100"/>
        <w:rPr>
          <w:lang w:val="el-GR"/>
        </w:rPr>
      </w:pPr>
      <w:r w:rsidRPr="001B3E2E">
        <w:rPr>
          <w:lang w:val="el-GR"/>
        </w:rPr>
        <w:t xml:space="preserve">     </w:t>
      </w:r>
      <w:r w:rsidR="00F102F5">
        <w:rPr>
          <w:lang w:val="el-GR"/>
        </w:rPr>
        <w:t xml:space="preserve"> </w:t>
      </w:r>
      <w:r w:rsidRPr="001B3E2E">
        <w:rPr>
          <w:lang w:val="el-GR"/>
        </w:rPr>
        <w:t>• χαμηλό βιοτικό επίπεδο</w:t>
      </w:r>
    </w:p>
    <w:p w:rsidR="001B3E2E" w:rsidRPr="001B3E2E" w:rsidRDefault="001B3E2E" w:rsidP="001B3E2E">
      <w:pPr>
        <w:autoSpaceDE w:val="0"/>
        <w:autoSpaceDN w:val="0"/>
        <w:adjustRightInd w:val="0"/>
        <w:spacing w:before="100" w:after="100"/>
        <w:rPr>
          <w:lang w:val="el-GR"/>
        </w:rPr>
      </w:pPr>
      <w:r w:rsidRPr="001B3E2E">
        <w:rPr>
          <w:lang w:val="el-GR"/>
        </w:rPr>
        <w:t xml:space="preserve">     </w:t>
      </w:r>
      <w:r w:rsidR="00F102F5">
        <w:rPr>
          <w:lang w:val="el-GR"/>
        </w:rPr>
        <w:t xml:space="preserve"> </w:t>
      </w:r>
      <w:r w:rsidRPr="001B3E2E">
        <w:rPr>
          <w:lang w:val="el-GR"/>
        </w:rPr>
        <w:t>• κατάθλιψη, σύνδρομα κατωτερότητας</w:t>
      </w:r>
    </w:p>
    <w:p w:rsidR="001B3E2E" w:rsidRPr="001B3E2E" w:rsidRDefault="001B3E2E" w:rsidP="001B3E2E">
      <w:pPr>
        <w:autoSpaceDE w:val="0"/>
        <w:autoSpaceDN w:val="0"/>
        <w:adjustRightInd w:val="0"/>
        <w:spacing w:before="100" w:after="100"/>
        <w:rPr>
          <w:lang w:val="el-GR"/>
        </w:rPr>
      </w:pPr>
      <w:r w:rsidRPr="001B3E2E">
        <w:rPr>
          <w:lang w:val="el-GR"/>
        </w:rPr>
        <w:t xml:space="preserve">    </w:t>
      </w:r>
      <w:r w:rsidR="00F102F5">
        <w:rPr>
          <w:lang w:val="el-GR"/>
        </w:rPr>
        <w:t xml:space="preserve"> </w:t>
      </w:r>
      <w:r w:rsidRPr="001B3E2E">
        <w:rPr>
          <w:lang w:val="el-GR"/>
        </w:rPr>
        <w:t xml:space="preserve"> • δημιουργείται άγχος, ανασφάλεια, ψυχοπάθειες.</w:t>
      </w:r>
    </w:p>
    <w:p w:rsidR="001B3E2E" w:rsidRPr="001B3E2E" w:rsidRDefault="001B3E2E" w:rsidP="001B3E2E">
      <w:pPr>
        <w:autoSpaceDE w:val="0"/>
        <w:autoSpaceDN w:val="0"/>
        <w:adjustRightInd w:val="0"/>
        <w:spacing w:before="100" w:after="100"/>
        <w:rPr>
          <w:lang w:val="el-GR"/>
        </w:rPr>
      </w:pPr>
      <w:r w:rsidRPr="001B3E2E">
        <w:rPr>
          <w:lang w:val="el-GR"/>
        </w:rPr>
        <w:t xml:space="preserve">   </w:t>
      </w:r>
      <w:r w:rsidR="00F102F5">
        <w:rPr>
          <w:lang w:val="el-GR"/>
        </w:rPr>
        <w:t xml:space="preserve"> </w:t>
      </w:r>
      <w:r w:rsidRPr="001B3E2E">
        <w:rPr>
          <w:lang w:val="el-GR"/>
        </w:rPr>
        <w:t xml:space="preserve">  • ενδοοικογενειακή βία</w:t>
      </w:r>
    </w:p>
    <w:p w:rsidR="001B3E2E" w:rsidRPr="001B3E2E" w:rsidRDefault="001B3E2E" w:rsidP="001B3E2E">
      <w:pPr>
        <w:autoSpaceDE w:val="0"/>
        <w:autoSpaceDN w:val="0"/>
        <w:adjustRightInd w:val="0"/>
        <w:spacing w:before="100" w:after="100"/>
        <w:rPr>
          <w:lang w:val="el-GR"/>
        </w:rPr>
      </w:pPr>
      <w:r w:rsidRPr="001B3E2E">
        <w:rPr>
          <w:lang w:val="el-GR"/>
        </w:rPr>
        <w:t xml:space="preserve">   </w:t>
      </w:r>
      <w:r w:rsidR="00F102F5">
        <w:rPr>
          <w:lang w:val="el-GR"/>
        </w:rPr>
        <w:t xml:space="preserve"> </w:t>
      </w:r>
      <w:r w:rsidRPr="001B3E2E">
        <w:rPr>
          <w:lang w:val="el-GR"/>
        </w:rPr>
        <w:t xml:space="preserve">  • νιώθουν παραγκωνισμένοι και καταδικασμένοι από την κοινωνία.</w:t>
      </w:r>
    </w:p>
    <w:p w:rsidR="001B3E2E" w:rsidRPr="001B3E2E" w:rsidRDefault="001B3E2E" w:rsidP="001B3E2E">
      <w:pPr>
        <w:autoSpaceDE w:val="0"/>
        <w:autoSpaceDN w:val="0"/>
        <w:adjustRightInd w:val="0"/>
        <w:spacing w:before="100" w:after="100"/>
        <w:rPr>
          <w:lang w:val="el-GR"/>
        </w:rPr>
      </w:pPr>
      <w:r w:rsidRPr="001B3E2E">
        <w:rPr>
          <w:lang w:val="el-GR"/>
        </w:rPr>
        <w:t xml:space="preserve">   </w:t>
      </w:r>
      <w:r w:rsidR="00F102F5">
        <w:rPr>
          <w:lang w:val="el-GR"/>
        </w:rPr>
        <w:t xml:space="preserve"> </w:t>
      </w:r>
      <w:r w:rsidRPr="001B3E2E">
        <w:rPr>
          <w:lang w:val="el-GR"/>
        </w:rPr>
        <w:t xml:space="preserve">  • περιθωριοποιούνται (γίνονται ναρκομανείς, εγκληματίες)</w:t>
      </w:r>
    </w:p>
    <w:p w:rsidR="001B3E2E" w:rsidRPr="001B3E2E" w:rsidRDefault="001B3E2E" w:rsidP="001B3E2E">
      <w:pPr>
        <w:autoSpaceDE w:val="0"/>
        <w:autoSpaceDN w:val="0"/>
        <w:adjustRightInd w:val="0"/>
        <w:spacing w:before="100" w:after="100"/>
        <w:rPr>
          <w:lang w:val="el-GR"/>
        </w:rPr>
      </w:pPr>
      <w:r w:rsidRPr="001B3E2E">
        <w:rPr>
          <w:lang w:val="el-GR"/>
        </w:rPr>
        <w:t xml:space="preserve">   </w:t>
      </w:r>
      <w:r w:rsidR="00F102F5">
        <w:rPr>
          <w:lang w:val="el-GR"/>
        </w:rPr>
        <w:t xml:space="preserve"> </w:t>
      </w:r>
      <w:r w:rsidRPr="001B3E2E">
        <w:rPr>
          <w:lang w:val="el-GR"/>
        </w:rPr>
        <w:t xml:space="preserve">  • οδηγούνται στην απαισιοδοξία, στο μηδενισμό, στις επαναστατικές κοινωνικές ιδεολογίες.</w:t>
      </w:r>
    </w:p>
    <w:p w:rsidR="001B3E2E" w:rsidRPr="001B3E2E" w:rsidRDefault="00F102F5" w:rsidP="001B3E2E">
      <w:pPr>
        <w:autoSpaceDE w:val="0"/>
        <w:autoSpaceDN w:val="0"/>
        <w:adjustRightInd w:val="0"/>
        <w:spacing w:before="100" w:after="100"/>
        <w:rPr>
          <w:lang w:val="el-GR"/>
        </w:rPr>
      </w:pPr>
      <w:r>
        <w:rPr>
          <w:lang w:val="el-GR"/>
        </w:rPr>
        <w:t xml:space="preserve"> </w:t>
      </w:r>
      <w:r w:rsidR="001B3E2E" w:rsidRPr="001B3E2E">
        <w:rPr>
          <w:lang w:val="el-GR"/>
        </w:rPr>
        <w:t xml:space="preserve">     • νιώθουν ένα πλέγμα ενοχής, γιατί ζουν σε βάρος των οικογενειών τους</w:t>
      </w:r>
    </w:p>
    <w:p w:rsidR="001B3E2E" w:rsidRPr="001B3E2E" w:rsidRDefault="00F102F5" w:rsidP="001B3E2E">
      <w:pPr>
        <w:autoSpaceDE w:val="0"/>
        <w:autoSpaceDN w:val="0"/>
        <w:adjustRightInd w:val="0"/>
        <w:spacing w:before="100" w:after="100"/>
        <w:rPr>
          <w:lang w:val="el-GR"/>
        </w:rPr>
      </w:pPr>
      <w:r>
        <w:rPr>
          <w:lang w:val="el-GR"/>
        </w:rPr>
        <w:t xml:space="preserve">  </w:t>
      </w:r>
      <w:r w:rsidR="001B3E2E" w:rsidRPr="001B3E2E">
        <w:rPr>
          <w:lang w:val="el-GR"/>
        </w:rPr>
        <w:t xml:space="preserve">    • εξαναγκάζονται να ασκούν επαγγέλματα διαφορετικά απ’ αυτά που διάλεξαν οι</w:t>
      </w:r>
    </w:p>
    <w:p w:rsidR="001B3E2E" w:rsidRPr="001B3E2E" w:rsidRDefault="001B3E2E" w:rsidP="001B3E2E">
      <w:pPr>
        <w:autoSpaceDE w:val="0"/>
        <w:autoSpaceDN w:val="0"/>
        <w:adjustRightInd w:val="0"/>
        <w:spacing w:before="100" w:after="100"/>
        <w:rPr>
          <w:lang w:val="el-GR"/>
        </w:rPr>
      </w:pPr>
      <w:r w:rsidRPr="001B3E2E">
        <w:rPr>
          <w:lang w:val="el-GR"/>
        </w:rPr>
        <w:t xml:space="preserve">     ίδιοι.</w:t>
      </w:r>
    </w:p>
    <w:p w:rsidR="001B3E2E" w:rsidRPr="000E250F" w:rsidRDefault="000E250F" w:rsidP="000E250F">
      <w:pPr>
        <w:autoSpaceDE w:val="0"/>
        <w:autoSpaceDN w:val="0"/>
        <w:adjustRightInd w:val="0"/>
        <w:spacing w:before="100" w:after="100"/>
        <w:ind w:left="360"/>
        <w:rPr>
          <w:b/>
          <w:bCs/>
          <w:color w:val="800000"/>
          <w:u w:val="single"/>
          <w:lang w:val="el-GR"/>
        </w:rPr>
      </w:pPr>
      <w:r w:rsidRPr="000E250F">
        <w:rPr>
          <w:b/>
          <w:bCs/>
          <w:color w:val="800000"/>
          <w:u w:val="single"/>
          <w:lang w:val="el-GR"/>
        </w:rPr>
        <w:t>2.</w:t>
      </w:r>
      <w:r w:rsidR="001B3E2E" w:rsidRPr="000E250F">
        <w:rPr>
          <w:b/>
          <w:bCs/>
          <w:color w:val="800000"/>
          <w:u w:val="single"/>
          <w:lang w:val="el-GR"/>
        </w:rPr>
        <w:t xml:space="preserve"> Κοινωνικά προβλήματα</w:t>
      </w:r>
    </w:p>
    <w:p w:rsidR="001B3E2E" w:rsidRPr="001B3E2E" w:rsidRDefault="001B3E2E" w:rsidP="001B3E2E">
      <w:pPr>
        <w:autoSpaceDE w:val="0"/>
        <w:autoSpaceDN w:val="0"/>
        <w:adjustRightInd w:val="0"/>
        <w:spacing w:before="100" w:after="100"/>
        <w:rPr>
          <w:lang w:val="el-GR"/>
        </w:rPr>
      </w:pPr>
      <w:r w:rsidRPr="001B3E2E">
        <w:rPr>
          <w:lang w:val="el-GR"/>
        </w:rPr>
        <w:t xml:space="preserve">  </w:t>
      </w:r>
      <w:r w:rsidR="00F102F5">
        <w:rPr>
          <w:lang w:val="el-GR"/>
        </w:rPr>
        <w:t xml:space="preserve"> </w:t>
      </w:r>
      <w:r w:rsidR="000E250F">
        <w:rPr>
          <w:lang w:val="el-GR"/>
        </w:rPr>
        <w:t xml:space="preserve">   • μείωση κατανάλωσης </w:t>
      </w:r>
      <w:r w:rsidR="000E250F" w:rsidRPr="000E250F">
        <w:rPr>
          <w:lang w:val="el-GR"/>
        </w:rPr>
        <w:sym w:font="Wingdings" w:char="F0E0"/>
      </w:r>
      <w:r w:rsidRPr="001B3E2E">
        <w:rPr>
          <w:lang w:val="el-GR"/>
        </w:rPr>
        <w:t xml:space="preserve"> ενίσχυση της υπάρχουσας ανεργίας επαιτεία</w:t>
      </w:r>
    </w:p>
    <w:p w:rsidR="001B3E2E" w:rsidRPr="000E250F" w:rsidRDefault="000E250F" w:rsidP="000E250F">
      <w:pPr>
        <w:autoSpaceDE w:val="0"/>
        <w:autoSpaceDN w:val="0"/>
        <w:adjustRightInd w:val="0"/>
        <w:spacing w:before="100" w:after="100"/>
        <w:ind w:left="360"/>
        <w:rPr>
          <w:b/>
          <w:bCs/>
          <w:color w:val="800000"/>
          <w:u w:val="single"/>
          <w:lang w:val="el-GR"/>
        </w:rPr>
      </w:pPr>
      <w:r w:rsidRPr="000E250F">
        <w:rPr>
          <w:b/>
          <w:bCs/>
          <w:color w:val="800000"/>
          <w:u w:val="single"/>
          <w:lang w:val="el-GR"/>
        </w:rPr>
        <w:t>3.</w:t>
      </w:r>
      <w:r w:rsidR="001B3E2E" w:rsidRPr="000E250F">
        <w:rPr>
          <w:b/>
          <w:bCs/>
          <w:color w:val="800000"/>
          <w:u w:val="single"/>
          <w:lang w:val="el-GR"/>
        </w:rPr>
        <w:t>Εγκληματικότητα και διάρρηξη κοινωνικής συνοχής, βία</w:t>
      </w:r>
    </w:p>
    <w:p w:rsidR="00F102F5" w:rsidRPr="001B3E2E" w:rsidRDefault="001B3E2E" w:rsidP="00F102F5">
      <w:pPr>
        <w:autoSpaceDE w:val="0"/>
        <w:autoSpaceDN w:val="0"/>
        <w:adjustRightInd w:val="0"/>
        <w:spacing w:before="100" w:after="100"/>
        <w:rPr>
          <w:lang w:val="el-GR"/>
        </w:rPr>
      </w:pPr>
      <w:r w:rsidRPr="001B3E2E">
        <w:rPr>
          <w:lang w:val="el-GR"/>
        </w:rPr>
        <w:t xml:space="preserve">  </w:t>
      </w:r>
      <w:r w:rsidR="00F102F5">
        <w:rPr>
          <w:lang w:val="el-GR"/>
        </w:rPr>
        <w:t xml:space="preserve"> </w:t>
      </w:r>
      <w:r w:rsidRPr="001B3E2E">
        <w:rPr>
          <w:lang w:val="el-GR"/>
        </w:rPr>
        <w:t xml:space="preserve">  • απεργίες, εξεγέρσεις, πολιτική βία</w:t>
      </w:r>
    </w:p>
    <w:p w:rsidR="001B3E2E" w:rsidRPr="000E250F" w:rsidRDefault="000E250F" w:rsidP="000E250F">
      <w:pPr>
        <w:autoSpaceDE w:val="0"/>
        <w:autoSpaceDN w:val="0"/>
        <w:adjustRightInd w:val="0"/>
        <w:spacing w:before="100" w:after="100"/>
        <w:ind w:left="360"/>
        <w:rPr>
          <w:b/>
          <w:bCs/>
          <w:color w:val="800000"/>
          <w:u w:val="single"/>
          <w:lang w:val="el-GR"/>
        </w:rPr>
      </w:pPr>
      <w:r w:rsidRPr="000E250F">
        <w:rPr>
          <w:b/>
          <w:bCs/>
          <w:color w:val="800000"/>
          <w:u w:val="single"/>
          <w:lang w:val="el-GR"/>
        </w:rPr>
        <w:t>4.</w:t>
      </w:r>
      <w:r w:rsidR="00F102F5" w:rsidRPr="000E250F">
        <w:rPr>
          <w:b/>
          <w:bCs/>
          <w:color w:val="800000"/>
          <w:u w:val="single"/>
          <w:lang w:val="el-GR"/>
        </w:rPr>
        <w:t>Οικονομικές Συνέπειες</w:t>
      </w:r>
    </w:p>
    <w:p w:rsidR="00F102F5" w:rsidRPr="00F102F5" w:rsidRDefault="00F102F5" w:rsidP="00F102F5">
      <w:pPr>
        <w:rPr>
          <w:lang w:val="el-GR"/>
        </w:rPr>
      </w:pPr>
      <w:r w:rsidRPr="001B3E2E">
        <w:rPr>
          <w:lang w:val="el-GR"/>
        </w:rPr>
        <w:t xml:space="preserve">  </w:t>
      </w:r>
      <w:r>
        <w:rPr>
          <w:lang w:val="el-GR"/>
        </w:rPr>
        <w:t xml:space="preserve"> </w:t>
      </w:r>
      <w:r w:rsidRPr="001B3E2E">
        <w:rPr>
          <w:lang w:val="el-GR"/>
        </w:rPr>
        <w:t xml:space="preserve">  • </w:t>
      </w:r>
      <w:r w:rsidRPr="000E250F">
        <w:rPr>
          <w:lang w:val="el-GR"/>
        </w:rPr>
        <w:t>πλήρης ή μερική απώλεια εισοδήματος</w:t>
      </w:r>
    </w:p>
    <w:p w:rsidR="00F102F5" w:rsidRDefault="00F102F5" w:rsidP="00F102F5">
      <w:pPr>
        <w:rPr>
          <w:lang w:val="el-GR"/>
        </w:rPr>
      </w:pPr>
      <w:r>
        <w:rPr>
          <w:lang w:val="el-GR"/>
        </w:rPr>
        <w:t xml:space="preserve">    </w:t>
      </w:r>
      <w:r w:rsidRPr="001B3E2E">
        <w:rPr>
          <w:lang w:val="el-GR"/>
        </w:rPr>
        <w:t xml:space="preserve"> •</w:t>
      </w:r>
      <w:r w:rsidRPr="00F102F5">
        <w:rPr>
          <w:lang w:val="el-GR"/>
        </w:rPr>
        <w:t>η στέρηση βασικών αγαθών και υπηρεσιών</w:t>
      </w:r>
    </w:p>
    <w:p w:rsidR="00F102F5" w:rsidRPr="00F102F5" w:rsidRDefault="00F102F5" w:rsidP="00F102F5">
      <w:pPr>
        <w:rPr>
          <w:lang w:val="el-GR"/>
        </w:rPr>
      </w:pPr>
      <w:r>
        <w:rPr>
          <w:lang w:val="el-GR"/>
        </w:rPr>
        <w:t xml:space="preserve">    </w:t>
      </w:r>
      <w:r w:rsidRPr="001B3E2E">
        <w:rPr>
          <w:lang w:val="el-GR"/>
        </w:rPr>
        <w:t xml:space="preserve"> • </w:t>
      </w:r>
      <w:r w:rsidRPr="00F102F5">
        <w:rPr>
          <w:lang w:val="el-GR"/>
        </w:rPr>
        <w:t>μειώνεται σημαντικά το Ακαθάριστο Εθνικό Προϊόν και επιβαρύνεται το Κράτος και τα ασφαλιστικά ταμεί</w:t>
      </w:r>
      <w:r>
        <w:rPr>
          <w:lang w:val="el-GR"/>
        </w:rPr>
        <w:t>α, που δεν εισπράττουν εισφορές</w:t>
      </w:r>
    </w:p>
    <w:p w:rsidR="00F102F5" w:rsidRPr="00F102F5" w:rsidRDefault="00F102F5" w:rsidP="00F102F5">
      <w:pPr>
        <w:rPr>
          <w:lang w:val="el-GR"/>
        </w:rPr>
      </w:pPr>
      <w:r w:rsidRPr="001B3E2E">
        <w:rPr>
          <w:lang w:val="el-GR"/>
        </w:rPr>
        <w:t xml:space="preserve">     •</w:t>
      </w:r>
      <w:r>
        <w:rPr>
          <w:lang w:val="el-GR"/>
        </w:rPr>
        <w:t>μ</w:t>
      </w:r>
      <w:r w:rsidRPr="00F102F5">
        <w:rPr>
          <w:lang w:val="el-GR"/>
        </w:rPr>
        <w:t xml:space="preserve">ειώνεται η αγοραστική δύναμη οικογενειών ανέργων με μείωση της κατανάλωσης προϊόντων και υπηρεσιών </w:t>
      </w:r>
    </w:p>
    <w:p w:rsidR="00F102F5" w:rsidRDefault="00F102F5" w:rsidP="00F102F5">
      <w:pPr>
        <w:rPr>
          <w:lang w:val="el-GR"/>
        </w:rPr>
      </w:pPr>
      <w:r w:rsidRPr="001B3E2E">
        <w:rPr>
          <w:lang w:val="el-GR"/>
        </w:rPr>
        <w:t xml:space="preserve"> </w:t>
      </w:r>
      <w:r>
        <w:rPr>
          <w:lang w:val="el-GR"/>
        </w:rPr>
        <w:t xml:space="preserve">  </w:t>
      </w:r>
      <w:r w:rsidRPr="001B3E2E">
        <w:rPr>
          <w:lang w:val="el-GR"/>
        </w:rPr>
        <w:t xml:space="preserve">  • </w:t>
      </w:r>
      <w:r>
        <w:rPr>
          <w:lang w:val="el-GR"/>
        </w:rPr>
        <w:t xml:space="preserve">οι μισθοί καθηλώνονται σε </w:t>
      </w:r>
      <w:r w:rsidRPr="00F102F5">
        <w:rPr>
          <w:lang w:val="el-GR"/>
        </w:rPr>
        <w:t>χαμηλά επί</w:t>
      </w:r>
      <w:r>
        <w:rPr>
          <w:lang w:val="el-GR"/>
        </w:rPr>
        <w:t>πεδα</w:t>
      </w:r>
    </w:p>
    <w:p w:rsidR="000E250F" w:rsidRPr="000E250F" w:rsidRDefault="000E250F" w:rsidP="000E250F">
      <w:pPr>
        <w:ind w:left="360"/>
        <w:rPr>
          <w:b/>
          <w:bCs/>
          <w:color w:val="800000"/>
          <w:u w:val="single"/>
          <w:lang w:val="el-GR"/>
        </w:rPr>
      </w:pPr>
      <w:r w:rsidRPr="000E250F">
        <w:rPr>
          <w:b/>
          <w:bCs/>
          <w:color w:val="800000"/>
          <w:u w:val="single"/>
          <w:lang w:val="el-GR"/>
        </w:rPr>
        <w:t>5.Δημογραφικές συνέπειες</w:t>
      </w:r>
    </w:p>
    <w:p w:rsidR="00F102F5" w:rsidRDefault="000E250F" w:rsidP="000E250F">
      <w:pPr>
        <w:rPr>
          <w:lang w:val="el-GR"/>
        </w:rPr>
      </w:pPr>
      <w:r w:rsidRPr="000E250F">
        <w:rPr>
          <w:b/>
          <w:bCs/>
          <w:lang w:val="el-GR"/>
        </w:rPr>
        <w:t xml:space="preserve">     •</w:t>
      </w:r>
      <w:r w:rsidRPr="000E250F">
        <w:rPr>
          <w:lang w:val="el-GR"/>
        </w:rPr>
        <w:t>οι νέοι διστάζουν να συνάψουν γάμους και να αποκτήσουν παιδιά χωρίς να εξασφαλίσουν τις στοιχειώδεις προϋποθέσεις επιβίωσης και κυρίως την εξασφάλιση ανεξάρτητης κατοικίας</w:t>
      </w:r>
    </w:p>
    <w:p w:rsidR="000E250F" w:rsidRPr="001B3E2E" w:rsidRDefault="000E250F" w:rsidP="000E250F">
      <w:pPr>
        <w:rPr>
          <w:lang w:val="el-GR"/>
        </w:rPr>
      </w:pPr>
    </w:p>
    <w:p w:rsidR="001B3E2E" w:rsidRPr="001B3E2E" w:rsidRDefault="001B3E2E" w:rsidP="001B3E2E">
      <w:pPr>
        <w:autoSpaceDE w:val="0"/>
        <w:autoSpaceDN w:val="0"/>
        <w:adjustRightInd w:val="0"/>
        <w:spacing w:before="100" w:after="100"/>
        <w:rPr>
          <w:lang w:val="el-GR"/>
        </w:rPr>
      </w:pPr>
      <w:r w:rsidRPr="001B3E2E">
        <w:rPr>
          <w:lang w:val="el-GR"/>
        </w:rPr>
        <w:t xml:space="preserve">          Φυσικά οι συνέπειες της ανεργίας είναι ευρύτερες , γιατί η κατάσταση της ανεργίας μπορεί να είναι εξαιρετικά επώδυνη για τον άνεργο και την οικογένειά του αφού, εκτός από την έλλειψη εισοδήματος, μειώνει την κοινωνική θέση, δημιουργεί προβλήματα αυτοσεβασμού, οικογενειακών τριβών κ.α. Με άλλα λόγια , πέρα από τις οικονομικές συνέπειες , η  ανεργία δημιουργεί σοβαρά κοινωνικά προβλήματα. </w:t>
      </w:r>
    </w:p>
    <w:p w:rsidR="001B3E2E" w:rsidRPr="001B3E2E" w:rsidRDefault="001B3E2E" w:rsidP="001B3E2E">
      <w:pPr>
        <w:autoSpaceDE w:val="0"/>
        <w:autoSpaceDN w:val="0"/>
        <w:adjustRightInd w:val="0"/>
        <w:spacing w:before="100" w:after="100"/>
        <w:rPr>
          <w:b/>
          <w:bCs/>
          <w:sz w:val="28"/>
          <w:szCs w:val="28"/>
          <w:u w:val="single"/>
          <w:lang w:val="el-GR"/>
        </w:rPr>
      </w:pPr>
    </w:p>
    <w:p w:rsidR="001B3E2E" w:rsidRPr="001B3E2E" w:rsidRDefault="001B3E2E" w:rsidP="001B3E2E">
      <w:pPr>
        <w:autoSpaceDE w:val="0"/>
        <w:autoSpaceDN w:val="0"/>
        <w:adjustRightInd w:val="0"/>
        <w:spacing w:before="100" w:after="100"/>
        <w:rPr>
          <w:b/>
          <w:bCs/>
          <w:sz w:val="28"/>
          <w:szCs w:val="28"/>
          <w:u w:val="single"/>
          <w:lang w:val="el-GR"/>
        </w:rPr>
      </w:pPr>
    </w:p>
    <w:p w:rsidR="001B3E2E" w:rsidRPr="009C2365" w:rsidRDefault="009C2365" w:rsidP="000E250F">
      <w:pPr>
        <w:autoSpaceDE w:val="0"/>
        <w:autoSpaceDN w:val="0"/>
        <w:adjustRightInd w:val="0"/>
        <w:spacing w:before="100" w:after="100"/>
        <w:jc w:val="center"/>
        <w:rPr>
          <w:b/>
          <w:bCs/>
          <w:color w:val="800000"/>
          <w:sz w:val="28"/>
          <w:szCs w:val="28"/>
          <w:lang w:val="el-GR"/>
        </w:rPr>
      </w:pPr>
      <w:r>
        <w:rPr>
          <w:b/>
          <w:bCs/>
          <w:i/>
          <w:iCs/>
          <w:color w:val="800000"/>
          <w:sz w:val="28"/>
          <w:szCs w:val="28"/>
          <w:lang w:val="el-GR"/>
        </w:rPr>
        <w:lastRenderedPageBreak/>
        <w:t>~8~</w:t>
      </w:r>
    </w:p>
    <w:p w:rsidR="001B3E2E" w:rsidRDefault="001B3E2E" w:rsidP="0035150E">
      <w:pPr>
        <w:autoSpaceDE w:val="0"/>
        <w:autoSpaceDN w:val="0"/>
        <w:adjustRightInd w:val="0"/>
        <w:spacing w:before="100" w:after="100"/>
        <w:rPr>
          <w:b/>
          <w:bCs/>
          <w:sz w:val="28"/>
          <w:szCs w:val="28"/>
          <w:u w:val="single"/>
          <w:lang w:val="el-GR"/>
        </w:rPr>
      </w:pPr>
    </w:p>
    <w:p w:rsidR="0035150E" w:rsidRDefault="0035150E" w:rsidP="0035150E">
      <w:pPr>
        <w:autoSpaceDE w:val="0"/>
        <w:autoSpaceDN w:val="0"/>
        <w:adjustRightInd w:val="0"/>
        <w:spacing w:before="100" w:after="100"/>
        <w:rPr>
          <w:b/>
          <w:bCs/>
          <w:sz w:val="28"/>
          <w:szCs w:val="28"/>
          <w:u w:val="single"/>
          <w:lang w:val="el-GR"/>
        </w:rPr>
      </w:pPr>
      <w:r>
        <w:rPr>
          <w:b/>
          <w:bCs/>
          <w:sz w:val="28"/>
          <w:szCs w:val="28"/>
          <w:u w:val="single"/>
          <w:lang w:val="el-GR"/>
        </w:rPr>
        <w:t>Καταπολέμηση της ανεργίας</w:t>
      </w:r>
    </w:p>
    <w:p w:rsidR="00E532C1" w:rsidRDefault="0035150E" w:rsidP="0035150E">
      <w:pPr>
        <w:autoSpaceDE w:val="0"/>
        <w:autoSpaceDN w:val="0"/>
        <w:adjustRightInd w:val="0"/>
        <w:spacing w:before="100" w:after="100"/>
        <w:rPr>
          <w:lang w:val="el-GR"/>
        </w:rPr>
      </w:pPr>
      <w:r>
        <w:rPr>
          <w:lang w:val="el-GR"/>
        </w:rPr>
        <w:t xml:space="preserve">Η καταπολέμηση ή η μείωση της ανεργίας είναι εξαιρετικά δύσκολη. Τα μέτρα που παίρνουν οι διάφορες κυβερνήσεις για την καταπολέμηση της ανεργίας είναι δύο γενικών </w:t>
      </w:r>
    </w:p>
    <w:p w:rsidR="00E532C1" w:rsidRDefault="00E532C1" w:rsidP="0035150E">
      <w:pPr>
        <w:autoSpaceDE w:val="0"/>
        <w:autoSpaceDN w:val="0"/>
        <w:adjustRightInd w:val="0"/>
        <w:spacing w:before="100" w:after="100"/>
        <w:rPr>
          <w:lang w:val="el-GR"/>
        </w:rPr>
      </w:pPr>
    </w:p>
    <w:p w:rsidR="0035150E" w:rsidRDefault="0035150E" w:rsidP="0035150E">
      <w:pPr>
        <w:autoSpaceDE w:val="0"/>
        <w:autoSpaceDN w:val="0"/>
        <w:adjustRightInd w:val="0"/>
        <w:spacing w:before="100" w:after="100"/>
        <w:rPr>
          <w:lang w:val="el-GR"/>
        </w:rPr>
      </w:pPr>
      <w:r>
        <w:rPr>
          <w:lang w:val="el-GR"/>
        </w:rPr>
        <w:t>κατηγοριών, δηλαδή μέτρα αύξησης της συνολικής ζήτησης και μέτρα επαγγελματικής κατάρτισης και επανεκπαίδευσης του εργατικού δυναμικού. Τα  μέτρα αύξησης της συνολικής ζήτησης είναι δημοσιονομικά και νομισματικά. Τα δημοσιονομικά μέτρα περιλαμβάνουν κυρίως  αύξηση των κρατικών δαπανών για δημόσια έργα και προώθηση μεγάλων επενδυτικών έργων. Σκοπός αυτών των έργων είναι η άμεση αύξηση της απασχόλησης και των εισοδημάτων. Τα νομισματικά μέτρα αποβλέπουν στη  μείωση του επιτοκίου, με σκοπό την ενίσχυση των ιδιωτικών επενδύσεων, της παραγωγής και, συνεπώς της απασχόλησης. Τα δημοσιονομικά και τα νομισματικά μέτρα αποβλέπουν στην αύξησης της συνολικής ζήτησης και, συνεπώς, στη μείωση της ανεργίας που οφείλεται στην ανεπάρκεια της ζήτησης , δηλαδή της κεϋνσιανής  ανεργίας.</w:t>
      </w:r>
    </w:p>
    <w:p w:rsidR="00A14FA4" w:rsidRPr="00A14FA4" w:rsidRDefault="00EE6711" w:rsidP="00A14FA4">
      <w:pPr>
        <w:autoSpaceDE w:val="0"/>
        <w:autoSpaceDN w:val="0"/>
        <w:adjustRightInd w:val="0"/>
        <w:spacing w:before="100" w:after="100"/>
        <w:jc w:val="center"/>
        <w:rPr>
          <w:lang w:val="el-GR"/>
        </w:rPr>
      </w:pPr>
      <w:r>
        <w:rPr>
          <w:noProof/>
          <w:lang w:val="el-GR" w:eastAsia="el-GR"/>
        </w:rPr>
        <w:drawing>
          <wp:inline distT="0" distB="0" distL="0" distR="0">
            <wp:extent cx="2466975" cy="1847850"/>
            <wp:effectExtent l="57150" t="38100" r="47625" b="19050"/>
            <wp:docPr id="6" name="Εικόνα 6" descr="ανεργία φω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ανεργία φωτ"/>
                    <pic:cNvPicPr>
                      <a:picLocks noChangeAspect="1" noChangeArrowheads="1"/>
                    </pic:cNvPicPr>
                  </pic:nvPicPr>
                  <pic:blipFill>
                    <a:blip r:embed="rId14" cstate="print"/>
                    <a:srcRect/>
                    <a:stretch>
                      <a:fillRect/>
                    </a:stretch>
                  </pic:blipFill>
                  <pic:spPr bwMode="auto">
                    <a:xfrm>
                      <a:off x="0" y="0"/>
                      <a:ext cx="2466975" cy="1847850"/>
                    </a:xfrm>
                    <a:prstGeom prst="rect">
                      <a:avLst/>
                    </a:prstGeom>
                    <a:noFill/>
                    <a:ln w="28575" cmpd="sng">
                      <a:solidFill>
                        <a:srgbClr val="000000"/>
                      </a:solidFill>
                      <a:miter lim="800000"/>
                      <a:headEnd/>
                      <a:tailEnd/>
                    </a:ln>
                    <a:effectLst/>
                  </pic:spPr>
                </pic:pic>
              </a:graphicData>
            </a:graphic>
          </wp:inline>
        </w:drawing>
      </w:r>
    </w:p>
    <w:p w:rsidR="0035150E" w:rsidRDefault="0035150E" w:rsidP="0035150E">
      <w:pPr>
        <w:autoSpaceDE w:val="0"/>
        <w:autoSpaceDN w:val="0"/>
        <w:adjustRightInd w:val="0"/>
        <w:spacing w:before="100" w:after="100"/>
        <w:rPr>
          <w:lang w:val="el-GR"/>
        </w:rPr>
      </w:pPr>
      <w:r>
        <w:rPr>
          <w:lang w:val="el-GR"/>
        </w:rPr>
        <w:t xml:space="preserve">    Τα μέτρα επαγγελματικής κατάρτισης και επανεκπαίδευσης έχουν σκοπό να διευκολύνουν τους ανέργους στην απόκτηση επαγγελματικών γνώσεων και ειδικεύσεων, οι οποίες είναι απαραίτητες ή χρήσιμες , προκειμένου να απασχοληθούν στις υπάρχουσες κενές θέσεις εργασίας. Είναι φανερό ότι τα μέτρα έχουν στόχο τη μείωση της διαρθρωτικής ανεργίας. </w:t>
      </w:r>
    </w:p>
    <w:p w:rsidR="0035150E" w:rsidRDefault="0035150E" w:rsidP="0035150E">
      <w:pPr>
        <w:autoSpaceDE w:val="0"/>
        <w:autoSpaceDN w:val="0"/>
        <w:adjustRightInd w:val="0"/>
        <w:spacing w:before="100" w:after="100"/>
        <w:rPr>
          <w:lang w:val="el-GR"/>
        </w:rPr>
      </w:pPr>
    </w:p>
    <w:p w:rsidR="0035150E" w:rsidRDefault="0035150E" w:rsidP="0035150E">
      <w:pPr>
        <w:autoSpaceDE w:val="0"/>
        <w:autoSpaceDN w:val="0"/>
        <w:adjustRightInd w:val="0"/>
        <w:spacing w:after="200" w:line="276" w:lineRule="auto"/>
        <w:rPr>
          <w:b/>
          <w:bCs/>
          <w:sz w:val="28"/>
          <w:szCs w:val="28"/>
          <w:u w:val="single"/>
          <w:lang w:val="el-GR"/>
        </w:rPr>
      </w:pPr>
      <w:r>
        <w:rPr>
          <w:b/>
          <w:bCs/>
          <w:sz w:val="28"/>
          <w:szCs w:val="28"/>
          <w:u w:val="single"/>
          <w:lang w:val="el-GR"/>
        </w:rPr>
        <w:t>Ποσοστά</w:t>
      </w:r>
    </w:p>
    <w:p w:rsidR="0050547B" w:rsidRDefault="0035150E" w:rsidP="00E532C1">
      <w:pPr>
        <w:autoSpaceDE w:val="0"/>
        <w:autoSpaceDN w:val="0"/>
        <w:adjustRightInd w:val="0"/>
        <w:spacing w:after="200" w:line="276" w:lineRule="auto"/>
        <w:rPr>
          <w:lang w:val="el-GR"/>
        </w:rPr>
      </w:pPr>
      <w:r>
        <w:rPr>
          <w:lang w:val="el-GR"/>
        </w:rPr>
        <w:t xml:space="preserve">Το ποσοστό ανεργίας των γυναικών (30,4%) ήταν σημαντικά υψηλότερο από των ανδρών (23,5%), ενώ το υψηλότερο ποσοστό ανεργίας παρατηρήθηκε στους νέους ηλικίας 15-24 ετών (52,0%), το οποίο στις νέες γυναίκες φθάνει στο 57,5% </w:t>
      </w:r>
      <w:r>
        <w:rPr>
          <w:lang w:val="el-GR"/>
        </w:rPr>
        <w:br/>
        <w:t xml:space="preserve">Το υψηλότερο ποσοστό ανεργίας παρατηρείται σε όσους έχουν πάει Μερικές τάξεις Δημοτικού (43,3%) ενώ ακολουθούν τα άτομα που δεν έχουν πάει καθόλου σχολείο (34,8%) . Κατά το δεύτερο τρίμηνο του 2014 ο αριθμός των απασχολούμενων ανήλθε σε 3.539.085 άτομα και των ανέργων σε 1.280.101. Η απασχόληση αυξήθηκε κατά 1,6% σε </w:t>
      </w:r>
    </w:p>
    <w:p w:rsidR="0050547B" w:rsidRPr="004A3B01" w:rsidRDefault="009C2365" w:rsidP="0050547B">
      <w:pPr>
        <w:autoSpaceDE w:val="0"/>
        <w:autoSpaceDN w:val="0"/>
        <w:adjustRightInd w:val="0"/>
        <w:spacing w:after="200" w:line="276" w:lineRule="auto"/>
        <w:jc w:val="center"/>
        <w:rPr>
          <w:b/>
          <w:bCs/>
          <w:color w:val="800000"/>
          <w:lang w:val="el-GR"/>
        </w:rPr>
      </w:pPr>
      <w:r>
        <w:rPr>
          <w:b/>
          <w:bCs/>
          <w:color w:val="800000"/>
          <w:lang w:val="el-GR"/>
        </w:rPr>
        <w:lastRenderedPageBreak/>
        <w:t>~9</w:t>
      </w:r>
      <w:r w:rsidR="0050547B" w:rsidRPr="004A3B01">
        <w:rPr>
          <w:b/>
          <w:bCs/>
          <w:color w:val="800000"/>
          <w:lang w:val="el-GR"/>
        </w:rPr>
        <w:t>~</w:t>
      </w:r>
    </w:p>
    <w:p w:rsidR="009C2365" w:rsidRDefault="0035150E" w:rsidP="009C2365">
      <w:pPr>
        <w:autoSpaceDE w:val="0"/>
        <w:autoSpaceDN w:val="0"/>
        <w:adjustRightInd w:val="0"/>
        <w:spacing w:after="200" w:line="276" w:lineRule="auto"/>
        <w:rPr>
          <w:lang w:val="el-GR"/>
        </w:rPr>
      </w:pPr>
      <w:r>
        <w:rPr>
          <w:lang w:val="el-GR"/>
        </w:rPr>
        <w:t>σχέση με το προηγούμενο τρίμηνο και κατά 0,1% σε σχέση με το πρώτο τρίμηνο του 2014. Ο αριθμός των ανέργων μειώθηκε κατά 4,6% σε σχέση με το προηγούμενο τρίμηνο και κατά 3,6% σε σχέση με το δεύτερο τρίμηνο του 2013. Τέλος, το 5,9% είτε αναζητά μερική απασχόληση είτε δεν ενδιαφέρεται αν θα βρει μερική ή πλήρη απασχόληση. Ένα ποσοστό ανέργων (4,6%) απέρριψε, κατά τη διάρκεια του δευτέρου τριμήνου του 2014, κάποια πρόταση ανάληψης εργασίας για διάφορους λόγους, κυρίως επειδή: α) δεν εξυπηρετούσε ο τόπος εργασίας (27,9%), β) δεν ήταν ικανοποιητικές οι αποδοχές (24,5%). γ) δεν εξυπηρετούσε το ωράριο (21,1%).</w:t>
      </w:r>
      <w:r>
        <w:rPr>
          <w:lang w:val="el-GR"/>
        </w:rPr>
        <w:br/>
      </w:r>
    </w:p>
    <w:p w:rsidR="009C2365" w:rsidRDefault="00EE6711" w:rsidP="009C2365">
      <w:pPr>
        <w:autoSpaceDE w:val="0"/>
        <w:autoSpaceDN w:val="0"/>
        <w:adjustRightInd w:val="0"/>
        <w:spacing w:after="200" w:line="276" w:lineRule="auto"/>
        <w:rPr>
          <w:lang w:val="el-GR"/>
        </w:rPr>
      </w:pPr>
      <w:r>
        <w:rPr>
          <w:noProof/>
          <w:lang w:val="el-GR" w:eastAsia="el-GR"/>
        </w:rPr>
        <w:drawing>
          <wp:inline distT="0" distB="0" distL="0" distR="0">
            <wp:extent cx="5095875" cy="2514600"/>
            <wp:effectExtent l="57150" t="38100" r="47625" b="19050"/>
            <wp:docPr id="7" name="Εικόνα 7" descr="ανεργία φω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ανεργία φωτ"/>
                    <pic:cNvPicPr>
                      <a:picLocks noChangeAspect="1" noChangeArrowheads="1"/>
                    </pic:cNvPicPr>
                  </pic:nvPicPr>
                  <pic:blipFill>
                    <a:blip r:embed="rId15" cstate="print"/>
                    <a:srcRect/>
                    <a:stretch>
                      <a:fillRect/>
                    </a:stretch>
                  </pic:blipFill>
                  <pic:spPr bwMode="auto">
                    <a:xfrm>
                      <a:off x="0" y="0"/>
                      <a:ext cx="5095875" cy="2514600"/>
                    </a:xfrm>
                    <a:prstGeom prst="rect">
                      <a:avLst/>
                    </a:prstGeom>
                    <a:noFill/>
                    <a:ln w="28575" cmpd="sng">
                      <a:solidFill>
                        <a:srgbClr val="000000"/>
                      </a:solidFill>
                      <a:miter lim="800000"/>
                      <a:headEnd/>
                      <a:tailEnd/>
                    </a:ln>
                    <a:effectLst/>
                  </pic:spPr>
                </pic:pic>
              </a:graphicData>
            </a:graphic>
          </wp:inline>
        </w:drawing>
      </w:r>
      <w:r w:rsidR="0035150E">
        <w:rPr>
          <w:lang w:val="el-GR"/>
        </w:rPr>
        <w:br/>
      </w:r>
    </w:p>
    <w:p w:rsidR="009C2365" w:rsidRDefault="0035150E" w:rsidP="009C2365">
      <w:pPr>
        <w:autoSpaceDE w:val="0"/>
        <w:autoSpaceDN w:val="0"/>
        <w:adjustRightInd w:val="0"/>
        <w:spacing w:after="200" w:line="276" w:lineRule="auto"/>
        <w:jc w:val="center"/>
        <w:rPr>
          <w:lang w:val="el-GR"/>
        </w:rPr>
      </w:pPr>
      <w:r>
        <w:rPr>
          <w:lang w:val="el-GR"/>
        </w:rPr>
        <w:t>Το ποσοστό των «νέων ανέργων», δηλαδή των ανέργων που δεν έχουν εργαστεί ποτέ στο παρελθόν, ανέρχεται στο 22,8% του συνόλου των ανέργων ενώ οι μακροχρόνια άνεργοι (αυτοί που αναζητούν από 12 μήνες και άνω εργασία, ανεξάρτητα αν είναι «νέοι» ή «παλαιοί» άνεργοι), αποτελούν αντίστοιχα το 74,4%. Το ποσοστό ανεργίας των ατόμων με ξένη υπηκοότητα, είναι μεγαλύτερο από το αντίστοιχο των ελλήνων υπηκόων (33% έναντι 26,0%). Επίσης, το 73,6% των ξένων υπηκόων είναι οικονομικά ενεργό, ποσοστό σημαντικά υψηλότερο από το αντίστοιχο των Ελλήνων το οποίο είναι 50,5%.</w:t>
      </w:r>
      <w:r>
        <w:rPr>
          <w:lang w:val="el-GR"/>
        </w:rPr>
        <w:br/>
        <w:t xml:space="preserve">Επιπλέον, 108.853 άτομα, που πριν ένα έτος ανήκαν στον οικονομικά μη ενεργό πληθυσμό, εισήλθαν στην αγορά εργασίας αναζητώντας απασχόληση, αλλά είναι άνεργα. Εξετάζοντας την εξέλιξη του αριθμού των απασχολουμένων, ανά τομέα της οικονομίας, παρατηρούμε ότι στον πρωτογενή τομέα παρατηρείται μείωση 1,1% στον αριθμό των απασχολούμενων σε σχέση με το αντίστοιχο περσινό τρίμηνο. Στον δευτερογενή τομέα παρατηρείται μείωση 3,7% στον αριθμό των απασχολούμενων και στον τριτογενή αύξηση 1,2%. Το ποσοστό της μερικής απασχόλησης ανέρχεται στο 9,4% του συνόλου </w:t>
      </w:r>
    </w:p>
    <w:p w:rsidR="009C2365" w:rsidRDefault="009C2365" w:rsidP="009C2365">
      <w:pPr>
        <w:autoSpaceDE w:val="0"/>
        <w:autoSpaceDN w:val="0"/>
        <w:adjustRightInd w:val="0"/>
        <w:spacing w:after="200" w:line="276" w:lineRule="auto"/>
        <w:jc w:val="center"/>
        <w:rPr>
          <w:lang w:val="el-GR"/>
        </w:rPr>
      </w:pPr>
    </w:p>
    <w:p w:rsidR="0050547B" w:rsidRPr="009C2365" w:rsidRDefault="009C2365" w:rsidP="009C2365">
      <w:pPr>
        <w:autoSpaceDE w:val="0"/>
        <w:autoSpaceDN w:val="0"/>
        <w:adjustRightInd w:val="0"/>
        <w:spacing w:after="200" w:line="276" w:lineRule="auto"/>
        <w:jc w:val="center"/>
        <w:rPr>
          <w:lang w:val="el-GR"/>
        </w:rPr>
      </w:pPr>
      <w:r>
        <w:rPr>
          <w:b/>
          <w:bCs/>
          <w:color w:val="800000"/>
          <w:lang w:val="el-GR"/>
        </w:rPr>
        <w:lastRenderedPageBreak/>
        <w:t>~10</w:t>
      </w:r>
      <w:r w:rsidR="0050547B" w:rsidRPr="004A3B01">
        <w:rPr>
          <w:b/>
          <w:bCs/>
          <w:color w:val="800000"/>
          <w:lang w:val="el-GR"/>
        </w:rPr>
        <w:t>~</w:t>
      </w:r>
    </w:p>
    <w:p w:rsidR="0035150E" w:rsidRPr="00E532C1" w:rsidRDefault="0035150E" w:rsidP="004A3B01">
      <w:pPr>
        <w:autoSpaceDE w:val="0"/>
        <w:autoSpaceDN w:val="0"/>
        <w:adjustRightInd w:val="0"/>
        <w:spacing w:after="200" w:line="276" w:lineRule="auto"/>
        <w:rPr>
          <w:lang w:val="el-GR"/>
        </w:rPr>
      </w:pPr>
      <w:r>
        <w:rPr>
          <w:lang w:val="el-GR"/>
        </w:rPr>
        <w:t>των απασχολουμένων. Από το υποσύνολο αυτό των εργαζομένων το 65,7% έκανε αυτή την επιλογή διότι δεν μπόρεσε να βρει πλήρη απασχόληση, το 5,8% για άλλους προσωπικούς ή οικογενειακούς λόγους, το 4,6% γιατί εκπαιδεύεται, το 2,5% διότι φροντίζει μικρά παιδιά ή εξαρτώμενους ενήλικες και το 17,7% για διάφορους άλλους λόγους.</w:t>
      </w:r>
    </w:p>
    <w:p w:rsidR="00E532C1" w:rsidRDefault="0035150E" w:rsidP="00E532C1">
      <w:pPr>
        <w:autoSpaceDE w:val="0"/>
        <w:autoSpaceDN w:val="0"/>
        <w:adjustRightInd w:val="0"/>
        <w:spacing w:after="200" w:line="276" w:lineRule="auto"/>
        <w:rPr>
          <w:b/>
          <w:bCs/>
          <w:sz w:val="36"/>
          <w:szCs w:val="36"/>
          <w:u w:val="single"/>
          <w:lang w:val="el-GR"/>
        </w:rPr>
      </w:pPr>
      <w:r>
        <w:rPr>
          <w:b/>
          <w:bCs/>
          <w:sz w:val="28"/>
          <w:szCs w:val="28"/>
          <w:u w:val="single"/>
          <w:lang w:val="el-GR"/>
        </w:rPr>
        <w:t>Το πρόβλημα και η Σταδιοδρομία του</w:t>
      </w:r>
    </w:p>
    <w:p w:rsidR="00E532C1" w:rsidRDefault="0035150E" w:rsidP="00E532C1">
      <w:pPr>
        <w:autoSpaceDE w:val="0"/>
        <w:autoSpaceDN w:val="0"/>
        <w:adjustRightInd w:val="0"/>
        <w:spacing w:after="200" w:line="276" w:lineRule="auto"/>
        <w:rPr>
          <w:lang w:val="el-GR"/>
        </w:rPr>
      </w:pPr>
      <w:r>
        <w:rPr>
          <w:lang w:val="el-GR"/>
        </w:rPr>
        <w:t xml:space="preserve">Η χειρότερη ύφεση μετά τον Β΄ Παγκόσμιο Πόλεμο έχει ήδη καταργήσει πάνω από 4 εκατομμύρια θέσεις εργασίας που είχαν δημιουργηθεί στην Ευρώπη την τελευταία δεκαετία (2005). Καθώς η ανεργία εξακολουθεί να αυξάνεται, αν και με βραδύτερο </w:t>
      </w:r>
    </w:p>
    <w:p w:rsidR="00E532C1" w:rsidRPr="00E532C1" w:rsidRDefault="0035150E" w:rsidP="00E532C1">
      <w:pPr>
        <w:autoSpaceDE w:val="0"/>
        <w:autoSpaceDN w:val="0"/>
        <w:adjustRightInd w:val="0"/>
        <w:spacing w:after="200" w:line="276" w:lineRule="auto"/>
        <w:rPr>
          <w:b/>
          <w:bCs/>
          <w:sz w:val="36"/>
          <w:szCs w:val="36"/>
          <w:u w:val="single"/>
          <w:lang w:val="el-GR"/>
        </w:rPr>
      </w:pPr>
      <w:r>
        <w:rPr>
          <w:lang w:val="el-GR"/>
        </w:rPr>
        <w:t xml:space="preserve">ρυθμό, ο αριθμός αυτός αυξήθηκε στα 7,5 εκατομμύρια το 2010 (Ευρωπαϊκή Επιτροπή, </w:t>
      </w:r>
    </w:p>
    <w:p w:rsidR="004A3B01" w:rsidRDefault="0035150E" w:rsidP="0035150E">
      <w:pPr>
        <w:autoSpaceDE w:val="0"/>
        <w:autoSpaceDN w:val="0"/>
        <w:adjustRightInd w:val="0"/>
        <w:spacing w:before="100" w:after="100"/>
        <w:rPr>
          <w:lang w:val="el-GR"/>
        </w:rPr>
      </w:pPr>
      <w:r>
        <w:rPr>
          <w:lang w:val="el-GR"/>
        </w:rPr>
        <w:t xml:space="preserve">2009), και ενδέχεται να φτάσει τα 10 εκατομμύρια μέχρι το 2020. Σε σχετικό άρθρο της Ευρωπαϊκής Επιτροπής, (Ευρωπαϊκή Επιτροπή, 2009), αναφέρεται ότι η αύξηση της ανεργίας δεν ήταν τόσο μεγάλη όσο θα περίμενε κανείς με δεδομένη τη μείωση της παραγωγής. Η διεθνής οικονομική κρίση έρχεται στη χειρότερη δυνατή συγκυρία για τη χώρα μας, καθώς συμπίπτει τόσο με την εξάντληση της δυναμικής του μοντέλου ανάπτυξης που εφαρμόστηκε τις τελευταίες δεκαετίες όσο και με τον υψηλό βαθμό δανεισμού νοικοκυριών, επιχειρήσεων αλλά και του ίδιου του κράτους. Αυτός ο «εκρηκτικός» συνδυασμός κάνει πολύ πιθανό το ενδεχόμενο η κρίση στην ελληνική οικονομία να αποκτήσει μεγαλύτερο βάθος και, κυρίως, μεγαλύτερη διάρκεια σε σύγκριση με άλλες χώρες της ευρωζώνης, κάτι που επηρεάζει έντονα το φαινόμενο της ανεργίας, (2010). Η χρήση των κοινοτικών πόρων έγινε περισσότερο ως επιδοματικό μέσο για την αύξηση της εσωτερικής ζήτησης παρά ως μέσο και διαδικασία για την ενίσχυση της παραγωγικής ικανότητας της χώρας. Χαρακτηριστικό παράδειγμα του φαινομένου αυτού αποτελεί η συνεχής επιδότηση της βαμβακοκαλλιέργειας και τις γνωστές σε όλους μας παρατυπίες. Παράλληλα σπαταλήθηκαν τεράστια ποσά σε εξοπλιστικά προγράμματα και Ολυμπιακά έργα πολλές φορές με αδιαφανή τρόπο. Και όλα αυτά στηρίχθηκαν, σε μεγάλο βαθμό, στον υπερδανεισμό δημόσιου και ιδιωτικού τομέα. Διευρύνθηκαν οι κοινωνικές ανισότητες και η φτώχεια, καθώς αποδείχτηκε πως το μεγάλωμα της «πίτας» δεν οδηγεί αναγκαστικά και σε δικαιότερη διανομή του παραγόμενου πλούτου. Το μοντέλο που εφαρμόζεται δεν δημιουργεί αξιοπρεπή εισοδήματα, συνεπώς οδηγεί τα νοικοκυριά στο δανεισμό, άρα στην υποθήκευση του μελλοντικού τους εισοδήματος και στην περαιτέρω εξάρτηση από τις τράπεζες. </w:t>
      </w:r>
    </w:p>
    <w:p w:rsidR="004A3B01" w:rsidRPr="004A3B01" w:rsidRDefault="004A3B01" w:rsidP="004A3B01">
      <w:pPr>
        <w:rPr>
          <w:lang w:val="el-GR"/>
        </w:rPr>
      </w:pPr>
    </w:p>
    <w:p w:rsidR="004A3B01" w:rsidRPr="004A3B01" w:rsidRDefault="004A3B01" w:rsidP="004A3B01">
      <w:pPr>
        <w:rPr>
          <w:lang w:val="el-GR"/>
        </w:rPr>
      </w:pPr>
    </w:p>
    <w:p w:rsidR="004A3B01" w:rsidRPr="004A3B01" w:rsidRDefault="004A3B01" w:rsidP="004A3B01">
      <w:pPr>
        <w:rPr>
          <w:lang w:val="el-GR"/>
        </w:rPr>
      </w:pPr>
    </w:p>
    <w:p w:rsidR="004A3B01" w:rsidRPr="004A3B01" w:rsidRDefault="004A3B01" w:rsidP="004A3B01">
      <w:pPr>
        <w:rPr>
          <w:lang w:val="el-GR"/>
        </w:rPr>
      </w:pPr>
    </w:p>
    <w:p w:rsidR="004A3B01" w:rsidRPr="004A3B01" w:rsidRDefault="004A3B01" w:rsidP="004A3B01">
      <w:pPr>
        <w:rPr>
          <w:lang w:val="el-GR"/>
        </w:rPr>
      </w:pPr>
    </w:p>
    <w:p w:rsidR="004A3B01" w:rsidRPr="004A3B01" w:rsidRDefault="004A3B01" w:rsidP="004A3B01">
      <w:pPr>
        <w:rPr>
          <w:lang w:val="el-GR"/>
        </w:rPr>
      </w:pPr>
    </w:p>
    <w:p w:rsidR="004A3B01" w:rsidRPr="004A3B01" w:rsidRDefault="004A3B01" w:rsidP="004A3B01">
      <w:pPr>
        <w:rPr>
          <w:lang w:val="el-GR"/>
        </w:rPr>
      </w:pPr>
    </w:p>
    <w:p w:rsidR="0050547B" w:rsidRPr="004A3B01" w:rsidRDefault="009C2365" w:rsidP="0050547B">
      <w:pPr>
        <w:jc w:val="center"/>
        <w:rPr>
          <w:b/>
          <w:bCs/>
          <w:color w:val="800000"/>
          <w:lang w:val="el-GR"/>
        </w:rPr>
      </w:pPr>
      <w:r>
        <w:rPr>
          <w:b/>
          <w:bCs/>
          <w:color w:val="800000"/>
          <w:lang w:val="el-GR"/>
        </w:rPr>
        <w:t>~11</w:t>
      </w:r>
      <w:r w:rsidR="0050547B" w:rsidRPr="004A3B01">
        <w:rPr>
          <w:b/>
          <w:bCs/>
          <w:color w:val="800000"/>
          <w:lang w:val="el-GR"/>
        </w:rPr>
        <w:t>~</w:t>
      </w:r>
    </w:p>
    <w:p w:rsidR="0050547B" w:rsidRPr="004A3B01" w:rsidRDefault="0050547B" w:rsidP="0050547B">
      <w:pPr>
        <w:rPr>
          <w:lang w:val="el-GR"/>
        </w:rPr>
      </w:pPr>
    </w:p>
    <w:p w:rsidR="009C2365" w:rsidRDefault="009C2365" w:rsidP="0050547B">
      <w:pPr>
        <w:autoSpaceDE w:val="0"/>
        <w:autoSpaceDN w:val="0"/>
        <w:adjustRightInd w:val="0"/>
        <w:spacing w:before="100" w:after="100"/>
        <w:jc w:val="center"/>
        <w:rPr>
          <w:lang w:val="el-GR"/>
        </w:rPr>
      </w:pPr>
    </w:p>
    <w:p w:rsidR="009C2365" w:rsidRDefault="009C2365" w:rsidP="0050547B">
      <w:pPr>
        <w:autoSpaceDE w:val="0"/>
        <w:autoSpaceDN w:val="0"/>
        <w:adjustRightInd w:val="0"/>
        <w:spacing w:before="100" w:after="100"/>
        <w:jc w:val="center"/>
        <w:rPr>
          <w:lang w:val="el-GR"/>
        </w:rPr>
      </w:pPr>
    </w:p>
    <w:p w:rsidR="0050547B" w:rsidRPr="00A14FA4" w:rsidRDefault="00EE6711" w:rsidP="0050547B">
      <w:pPr>
        <w:autoSpaceDE w:val="0"/>
        <w:autoSpaceDN w:val="0"/>
        <w:adjustRightInd w:val="0"/>
        <w:spacing w:before="100" w:after="100"/>
        <w:jc w:val="center"/>
        <w:rPr>
          <w:lang w:val="el-GR"/>
        </w:rPr>
      </w:pPr>
      <w:r>
        <w:rPr>
          <w:noProof/>
          <w:lang w:val="el-GR" w:eastAsia="el-GR"/>
        </w:rPr>
        <w:drawing>
          <wp:inline distT="0" distB="0" distL="0" distR="0">
            <wp:extent cx="4486275" cy="2990850"/>
            <wp:effectExtent l="57150" t="38100" r="47625" b="19050"/>
            <wp:docPr id="8" name="Εικόνα 8" descr="img1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1716"/>
                    <pic:cNvPicPr>
                      <a:picLocks noChangeAspect="1" noChangeArrowheads="1"/>
                    </pic:cNvPicPr>
                  </pic:nvPicPr>
                  <pic:blipFill>
                    <a:blip r:embed="rId16" cstate="print"/>
                    <a:srcRect/>
                    <a:stretch>
                      <a:fillRect/>
                    </a:stretch>
                  </pic:blipFill>
                  <pic:spPr bwMode="auto">
                    <a:xfrm>
                      <a:off x="0" y="0"/>
                      <a:ext cx="4486275" cy="2990850"/>
                    </a:xfrm>
                    <a:prstGeom prst="rect">
                      <a:avLst/>
                    </a:prstGeom>
                    <a:noFill/>
                    <a:ln w="28575" cmpd="sng">
                      <a:solidFill>
                        <a:srgbClr val="000000"/>
                      </a:solidFill>
                      <a:miter lim="800000"/>
                      <a:headEnd/>
                      <a:tailEnd/>
                    </a:ln>
                    <a:effectLst/>
                  </pic:spPr>
                </pic:pic>
              </a:graphicData>
            </a:graphic>
          </wp:inline>
        </w:drawing>
      </w:r>
    </w:p>
    <w:p w:rsidR="004A3B01" w:rsidRPr="004A3B01" w:rsidRDefault="004A3B01" w:rsidP="004A3B01">
      <w:pPr>
        <w:rPr>
          <w:lang w:val="el-GR"/>
        </w:rPr>
      </w:pPr>
    </w:p>
    <w:p w:rsidR="004A3B01" w:rsidRPr="004A3B01" w:rsidRDefault="004A3B01" w:rsidP="004A3B01">
      <w:pPr>
        <w:rPr>
          <w:lang w:val="el-GR"/>
        </w:rPr>
      </w:pPr>
    </w:p>
    <w:p w:rsidR="0035150E" w:rsidRDefault="0035150E" w:rsidP="00AD6702">
      <w:pPr>
        <w:autoSpaceDE w:val="0"/>
        <w:autoSpaceDN w:val="0"/>
        <w:adjustRightInd w:val="0"/>
        <w:spacing w:before="100" w:after="100"/>
        <w:rPr>
          <w:lang w:val="el-GR"/>
        </w:rPr>
      </w:pPr>
      <w:r>
        <w:rPr>
          <w:lang w:val="el-GR"/>
        </w:rPr>
        <w:t>Ορισμένες χώρες επέκτειναν τα συστήματα κοινωνικής προστασίας σε περισσότερα άτομα χωρίς εργασία και έλαβαν μέτρα για τη μείωση των μισθών, ιδιαίτερα των δημοσίων υπαλλήλων. Άλλες τέλος αύξησαν τη χρηματοδότηση συστημάτων που ενθαρρύνουν τις επιχειρήσεις να απασχολούν τους εργαζομένους λιγότερες ώρες αντί να τους απολύουν. Χάρη σε αυτά τα μέτρα "σώθηκαν" δεκάδες χιλιάδες θέσεις εργασίας αλλά έπρεπε όμως να έχουν προσωρινό χαρακτήρα. Σε περίπτωση που ανακάμπτει η οικονομία, τέτοιου είδους μέτρα ωστόσο μπορεί να υπονομεύσουν την οικονομική ανάπτυξη και να παρατείνουν την ανεργία. Είναι επίσης γεγονός ότι οι χώρες με τις ισχυρότερες οικονομίες θα πρέπει να αρχίσουν σταδιακά να καταργούν τις επιχορηγήσεις θέσεων εργασίας και άλλα μέτρα προστασίας των εργαζομένων και να προχωρήσουν σε μακροπρόθεσμες μεταρρυθμίσεις ώστε οι αγορές εργασίας να γίνουν περισσότερο ευέλικτες και ασφαλείς. Μόνο οι χώρες που κινδυνεύουν από τις μεγαλύτερες απώλειες θέσεων εργασίας δικαιολογούνται να διατηρήσουν προς το παρόν τα υφιστάμενα μέτρα.</w:t>
      </w:r>
    </w:p>
    <w:p w:rsidR="0035150E" w:rsidRDefault="0035150E" w:rsidP="0035150E">
      <w:pPr>
        <w:autoSpaceDE w:val="0"/>
        <w:autoSpaceDN w:val="0"/>
        <w:adjustRightInd w:val="0"/>
        <w:spacing w:before="100" w:after="100"/>
        <w:rPr>
          <w:b/>
          <w:bCs/>
          <w:sz w:val="28"/>
          <w:szCs w:val="28"/>
          <w:u w:val="single"/>
          <w:lang w:val="el-GR"/>
        </w:rPr>
      </w:pPr>
    </w:p>
    <w:p w:rsidR="0035150E" w:rsidRDefault="0035150E" w:rsidP="0035150E">
      <w:pPr>
        <w:autoSpaceDE w:val="0"/>
        <w:autoSpaceDN w:val="0"/>
        <w:adjustRightInd w:val="0"/>
        <w:spacing w:before="100" w:after="100"/>
        <w:rPr>
          <w:b/>
          <w:bCs/>
          <w:sz w:val="28"/>
          <w:szCs w:val="28"/>
          <w:u w:val="single"/>
          <w:lang w:val="el-GR"/>
        </w:rPr>
      </w:pPr>
      <w:r>
        <w:rPr>
          <w:b/>
          <w:bCs/>
          <w:sz w:val="28"/>
          <w:szCs w:val="28"/>
          <w:u w:val="single"/>
          <w:lang w:val="el-GR"/>
        </w:rPr>
        <w:t>Η Παρούσα Κατάσταση και οι Τάσεις</w:t>
      </w:r>
    </w:p>
    <w:p w:rsidR="0050547B" w:rsidRDefault="0035150E" w:rsidP="0050547B">
      <w:pPr>
        <w:autoSpaceDE w:val="0"/>
        <w:autoSpaceDN w:val="0"/>
        <w:adjustRightInd w:val="0"/>
        <w:spacing w:before="100" w:after="100"/>
        <w:rPr>
          <w:lang w:val="el-GR"/>
        </w:rPr>
      </w:pPr>
      <w:r>
        <w:rPr>
          <w:lang w:val="el-GR"/>
        </w:rPr>
        <w:t xml:space="preserve">  Σήμερα, παρά τη σημαντική οικονομική μεγέθυνση των τελευταίων ετών, το ελληνικό μοντέλο απασχόλησης χαρακτηρίζεται από υψηλά ποσοστά ανεργίας, χαμηλό ποσοστό συμμετοχής του οικονομικά ενεργού πληθυσμού στην αγορά εργασίας και δημιουργία χαμηλής ποιότητας θέσεων εργασίας. Χαρακτηριστικό είναι το γεγονός ότι την περίοδο </w:t>
      </w:r>
    </w:p>
    <w:p w:rsidR="009C2365" w:rsidRDefault="009C2365" w:rsidP="009C2365">
      <w:pPr>
        <w:tabs>
          <w:tab w:val="left" w:pos="3495"/>
          <w:tab w:val="center" w:pos="4320"/>
        </w:tabs>
        <w:rPr>
          <w:b/>
          <w:bCs/>
          <w:color w:val="800000"/>
          <w:lang w:val="el-GR"/>
        </w:rPr>
      </w:pPr>
      <w:r>
        <w:rPr>
          <w:b/>
          <w:bCs/>
          <w:color w:val="800000"/>
          <w:lang w:val="el-GR"/>
        </w:rPr>
        <w:tab/>
      </w:r>
    </w:p>
    <w:p w:rsidR="009C2365" w:rsidRDefault="009C2365" w:rsidP="009C2365">
      <w:pPr>
        <w:tabs>
          <w:tab w:val="left" w:pos="3495"/>
          <w:tab w:val="center" w:pos="4320"/>
        </w:tabs>
        <w:rPr>
          <w:b/>
          <w:bCs/>
          <w:color w:val="800000"/>
          <w:lang w:val="el-GR"/>
        </w:rPr>
      </w:pPr>
    </w:p>
    <w:p w:rsidR="009C2365" w:rsidRDefault="009C2365" w:rsidP="009C2365">
      <w:pPr>
        <w:tabs>
          <w:tab w:val="left" w:pos="3495"/>
          <w:tab w:val="center" w:pos="4320"/>
        </w:tabs>
        <w:rPr>
          <w:b/>
          <w:bCs/>
          <w:color w:val="800000"/>
          <w:lang w:val="el-GR"/>
        </w:rPr>
      </w:pPr>
    </w:p>
    <w:p w:rsidR="009C2365" w:rsidRDefault="009C2365" w:rsidP="009C2365">
      <w:pPr>
        <w:tabs>
          <w:tab w:val="left" w:pos="3495"/>
          <w:tab w:val="center" w:pos="4320"/>
        </w:tabs>
        <w:rPr>
          <w:b/>
          <w:bCs/>
          <w:color w:val="800000"/>
          <w:lang w:val="el-GR"/>
        </w:rPr>
      </w:pPr>
    </w:p>
    <w:p w:rsidR="009C2365" w:rsidRPr="009C2365" w:rsidRDefault="009C2365" w:rsidP="009C2365">
      <w:pPr>
        <w:tabs>
          <w:tab w:val="left" w:pos="3495"/>
          <w:tab w:val="center" w:pos="4320"/>
        </w:tabs>
        <w:jc w:val="center"/>
        <w:rPr>
          <w:b/>
          <w:bCs/>
          <w:color w:val="800000"/>
          <w:lang w:val="el-GR"/>
        </w:rPr>
      </w:pPr>
      <w:r>
        <w:rPr>
          <w:b/>
          <w:bCs/>
          <w:color w:val="800000"/>
          <w:lang w:val="el-GR"/>
        </w:rPr>
        <w:t>~12</w:t>
      </w:r>
      <w:r w:rsidR="0050547B" w:rsidRPr="004A3B01">
        <w:rPr>
          <w:b/>
          <w:bCs/>
          <w:color w:val="800000"/>
          <w:lang w:val="el-GR"/>
        </w:rPr>
        <w:t>~</w:t>
      </w:r>
    </w:p>
    <w:p w:rsidR="004A3B01" w:rsidRDefault="0035150E" w:rsidP="0035150E">
      <w:pPr>
        <w:autoSpaceDE w:val="0"/>
        <w:autoSpaceDN w:val="0"/>
        <w:adjustRightInd w:val="0"/>
        <w:spacing w:before="100" w:after="100"/>
        <w:rPr>
          <w:lang w:val="el-GR"/>
        </w:rPr>
      </w:pPr>
      <w:r>
        <w:rPr>
          <w:lang w:val="el-GR"/>
        </w:rPr>
        <w:t xml:space="preserve">2000-2006 πάνω από τις μισές νέες θέσεις εργασίας δημιουργήθηκαν σε τέσσερις μόλις κλάδους παραγωγής. «Παράπλευρη απώλεια» της έλλειψης θέσεων υψηλής ειδίκευσης σε μια κοινωνία που χαρακτηρίζεται από υψηλό εκπαιδευτικό επίπεδο είναι και η ένταση του αποκλεισμού από την αγορά εργασίας και των εργαζομένων με χαμηλότερο επίπεδο </w:t>
      </w:r>
    </w:p>
    <w:p w:rsidR="0035150E" w:rsidRDefault="0035150E" w:rsidP="0035150E">
      <w:pPr>
        <w:autoSpaceDE w:val="0"/>
        <w:autoSpaceDN w:val="0"/>
        <w:adjustRightInd w:val="0"/>
        <w:spacing w:before="100" w:after="100"/>
        <w:rPr>
          <w:lang w:val="el-GR"/>
        </w:rPr>
      </w:pPr>
      <w:r>
        <w:rPr>
          <w:lang w:val="el-GR"/>
        </w:rPr>
        <w:t>εκπαίδευσης, δεδομένου ότι ακόμα και για θέσεις ανειδίκευτης εργασίας «ανταγωνίζονται» μέχρι και πτυχιούχοι πανεπιστημίου. Χαρακτηριστικότερο είναι ίσως το παράδειγμα των πτυχιούχων πανεπιστημίου που επιλέγουν να δώσουν ΑΣΕΠ διεκδικώντας θέσεις Υποχρεωτικής ή Δευτεροβάθμιας Εκπαίδευσης.</w:t>
      </w:r>
    </w:p>
    <w:p w:rsidR="0035150E" w:rsidRDefault="0035150E" w:rsidP="0035150E">
      <w:pPr>
        <w:tabs>
          <w:tab w:val="left" w:pos="720"/>
        </w:tabs>
        <w:autoSpaceDE w:val="0"/>
        <w:autoSpaceDN w:val="0"/>
        <w:adjustRightInd w:val="0"/>
        <w:spacing w:before="100" w:after="100"/>
        <w:rPr>
          <w:lang w:val="el-GR"/>
        </w:rPr>
      </w:pPr>
      <w:r>
        <w:rPr>
          <w:lang w:val="el-GR"/>
        </w:rPr>
        <w:t>Στην Ελλάδα, όσον αφορά τους ανέργους, με βάση τα στοιχεία του 2006:</w:t>
      </w:r>
    </w:p>
    <w:p w:rsidR="0035150E" w:rsidRDefault="0035150E" w:rsidP="0035150E">
      <w:pPr>
        <w:numPr>
          <w:ilvl w:val="0"/>
          <w:numId w:val="1"/>
        </w:numPr>
        <w:tabs>
          <w:tab w:val="left" w:pos="720"/>
        </w:tabs>
        <w:autoSpaceDE w:val="0"/>
        <w:autoSpaceDN w:val="0"/>
        <w:adjustRightInd w:val="0"/>
        <w:spacing w:before="100" w:after="100"/>
        <w:ind w:left="720" w:hanging="360"/>
        <w:rPr>
          <w:lang w:val="el-GR"/>
        </w:rPr>
      </w:pPr>
      <w:r>
        <w:rPr>
          <w:lang w:val="el-GR"/>
        </w:rPr>
        <w:t>Το ποσοστό των μακροχρόνια ανέργων είναι εξαιρετικά υψηλό (57,5% του συνόλου των ανέργων), χωρίς να παρουσιάζει διαχρονικά τάσεις μείωσης.</w:t>
      </w:r>
    </w:p>
    <w:p w:rsidR="0035150E" w:rsidRDefault="0035150E" w:rsidP="0035150E">
      <w:pPr>
        <w:numPr>
          <w:ilvl w:val="0"/>
          <w:numId w:val="1"/>
        </w:numPr>
        <w:autoSpaceDE w:val="0"/>
        <w:autoSpaceDN w:val="0"/>
        <w:adjustRightInd w:val="0"/>
        <w:spacing w:before="100" w:after="100"/>
        <w:ind w:left="720" w:hanging="360"/>
        <w:rPr>
          <w:lang w:val="el-GR"/>
        </w:rPr>
      </w:pPr>
      <w:r>
        <w:rPr>
          <w:lang w:val="el-GR"/>
        </w:rPr>
        <w:t>60,1% των ανέργων είναι νέοι έως 34 ετών.</w:t>
      </w:r>
    </w:p>
    <w:p w:rsidR="0035150E" w:rsidRDefault="0035150E" w:rsidP="0035150E">
      <w:pPr>
        <w:numPr>
          <w:ilvl w:val="0"/>
          <w:numId w:val="1"/>
        </w:numPr>
        <w:tabs>
          <w:tab w:val="left" w:pos="720"/>
        </w:tabs>
        <w:autoSpaceDE w:val="0"/>
        <w:autoSpaceDN w:val="0"/>
        <w:adjustRightInd w:val="0"/>
        <w:spacing w:before="100" w:after="100"/>
        <w:ind w:left="720" w:hanging="360"/>
        <w:rPr>
          <w:lang w:val="el-GR"/>
        </w:rPr>
      </w:pPr>
      <w:r>
        <w:rPr>
          <w:lang w:val="el-GR"/>
        </w:rPr>
        <w:t>Για το 77,1% των ανέργων η κύρια πηγή συντήρησης είναι τα άλλα άτομα του νοικοκυριού. Μόλις 8,9% των ανέργων δηλώνει ως κύρια πηγή συντήρησης τα πάσης φύσης επιδόματα και βοηθήματα.</w:t>
      </w:r>
    </w:p>
    <w:p w:rsidR="0035150E" w:rsidRDefault="0035150E" w:rsidP="0035150E">
      <w:pPr>
        <w:numPr>
          <w:ilvl w:val="0"/>
          <w:numId w:val="1"/>
        </w:numPr>
        <w:tabs>
          <w:tab w:val="left" w:pos="720"/>
        </w:tabs>
        <w:autoSpaceDE w:val="0"/>
        <w:autoSpaceDN w:val="0"/>
        <w:adjustRightInd w:val="0"/>
        <w:spacing w:before="100" w:after="100"/>
        <w:ind w:left="720" w:hanging="360"/>
        <w:rPr>
          <w:lang w:val="el-GR"/>
        </w:rPr>
      </w:pPr>
      <w:r>
        <w:rPr>
          <w:lang w:val="el-GR"/>
        </w:rPr>
        <w:t>Η συντριπτική πλειονότητα των ανέργων αναζητεί εργασία μέσω «άτυπων» διαδικασιών. (90,2% απευθύνθηκε σε συγγενείς και φίλους, 88,3% σε εργοδότες, 63,8% ήρθε σε επαφή με δημόσιο γραφείο εύρεσης εργασίας και 9% απευθύνθηκε σε ιδιωτικό γραφείο εύρεσης εργασίας</w:t>
      </w:r>
    </w:p>
    <w:p w:rsidR="0035150E" w:rsidRDefault="0035150E" w:rsidP="0035150E">
      <w:pPr>
        <w:numPr>
          <w:ilvl w:val="0"/>
          <w:numId w:val="1"/>
        </w:numPr>
        <w:tabs>
          <w:tab w:val="left" w:pos="720"/>
        </w:tabs>
        <w:autoSpaceDE w:val="0"/>
        <w:autoSpaceDN w:val="0"/>
        <w:adjustRightInd w:val="0"/>
        <w:spacing w:before="100" w:after="100"/>
        <w:ind w:left="720" w:hanging="360"/>
        <w:rPr>
          <w:lang w:val="el-GR"/>
        </w:rPr>
      </w:pPr>
      <w:r>
        <w:rPr>
          <w:lang w:val="el-GR"/>
        </w:rPr>
        <w:t>Μόλις 14,8% των ανέργων παίρνουν επίδομα ανεργίας</w:t>
      </w:r>
    </w:p>
    <w:p w:rsidR="0035150E" w:rsidRDefault="0035150E" w:rsidP="0035150E">
      <w:pPr>
        <w:numPr>
          <w:ilvl w:val="0"/>
          <w:numId w:val="1"/>
        </w:numPr>
        <w:tabs>
          <w:tab w:val="left" w:pos="720"/>
        </w:tabs>
        <w:autoSpaceDE w:val="0"/>
        <w:autoSpaceDN w:val="0"/>
        <w:adjustRightInd w:val="0"/>
        <w:spacing w:before="100" w:after="100"/>
        <w:ind w:left="720" w:hanging="360"/>
        <w:rPr>
          <w:lang w:val="el-GR"/>
        </w:rPr>
      </w:pPr>
      <w:r>
        <w:rPr>
          <w:lang w:val="el-GR"/>
        </w:rPr>
        <w:t>33,1% των ανέργων είναι απόφοιτοι τριτοβάθμιας εκπαίδευσης</w:t>
      </w:r>
    </w:p>
    <w:p w:rsidR="0050547B" w:rsidRDefault="0035150E" w:rsidP="0035150E">
      <w:pPr>
        <w:autoSpaceDE w:val="0"/>
        <w:autoSpaceDN w:val="0"/>
        <w:adjustRightInd w:val="0"/>
        <w:spacing w:before="100" w:after="100"/>
        <w:rPr>
          <w:lang w:val="el-GR"/>
        </w:rPr>
      </w:pPr>
      <w:r>
        <w:rPr>
          <w:lang w:val="el-GR"/>
        </w:rPr>
        <w:t xml:space="preserve">Σύμφωνα με στοιχεία της Γ.Σ.Ε.Ε., (Γενική Συνομοσπονδία Εργατών Ελλάδος, 2011), οι γυναίκες εμφανίζονται σε δυσμενέστερη θέση σε όλες τις κατηγορίες. Σήμερα, υπάρχουν πάνω από 65.000 ηλικιωμένοι (άνδρες άνω των 60 ετών και γυναίκες άνω των 55 ετών) άνεργοι μακράς διάρκειας που δεν έχουν τη δυνατότητα να ξαναβρούν εργασία και επομένως δεν μπορούν να συμπληρώσουν τις προϋποθέσεις συνταξιοδότησης. Υπάρχουν επίσης, οι 250.000 μακροχρόνια άνεργοι, που η επιδότησή τους σταματά στους 12 μήνες και οι οποίοι μετά δεν έχουν καν ιατροφαρμακευτική περίθαλψη. Αντίστοιχα, το χαμηλό ποσοστό συμμετοχής στην αγορά εργασίας εντείνει την εξάρτηση των νέων και των γυναικών από το οικογενειακό εισόδημα ασκώντας πίεση και στον προϋπολογισμό του νοικοκυριού. Σήμερα δεν είναι λίγοι οι νέοι και οι νέες που στα τριάντα τους χρόνια δεν διαθέτουν ένα αυτόνομο δικό τους εισόδημα. Αυτή η πραγματικότητα δημιουργεί μια αγορά εργασίας με έντονες τάσεις συμπίεσης των μισθών και των δικαιωμάτων των εργαζομένων, δημιουργεί μια αγορά εργασίας που συστηματικά αποκλείει κατά κύριο λόγο όσους έχουν μεγαλύτερη ανάγκη για εργασία. Σύμφωνα με αυτούς,  δίπλα στους νέους και στις γυναίκες, βρίσκονται τα άτομα με αναπηρία, πρόσφατα αποφυλακισμένοι που προσπαθούν να επανενταχθούν, πρώην χρήστες ναρκωτικών που αποτοξινώθηκαν και δεν μπορούν να βρουν εργασία. Αυτή η αγορά εργασίας χαρακτηρίζεται από επίμονα υψηλά ποσοστά ανεργίας και υποαπασχόλησης. Ο 21ος αιώνας μπήκε με μαζική ανεργία </w:t>
      </w:r>
    </w:p>
    <w:p w:rsidR="009C2365" w:rsidRDefault="009C2365" w:rsidP="0050547B">
      <w:pPr>
        <w:autoSpaceDE w:val="0"/>
        <w:autoSpaceDN w:val="0"/>
        <w:adjustRightInd w:val="0"/>
        <w:spacing w:before="100" w:after="100"/>
        <w:jc w:val="center"/>
        <w:rPr>
          <w:b/>
          <w:bCs/>
          <w:color w:val="800000"/>
          <w:lang w:val="el-GR"/>
        </w:rPr>
      </w:pPr>
    </w:p>
    <w:p w:rsidR="009C2365" w:rsidRDefault="009C2365" w:rsidP="0050547B">
      <w:pPr>
        <w:autoSpaceDE w:val="0"/>
        <w:autoSpaceDN w:val="0"/>
        <w:adjustRightInd w:val="0"/>
        <w:spacing w:before="100" w:after="100"/>
        <w:jc w:val="center"/>
        <w:rPr>
          <w:b/>
          <w:bCs/>
          <w:color w:val="800000"/>
          <w:lang w:val="el-GR"/>
        </w:rPr>
      </w:pPr>
    </w:p>
    <w:p w:rsidR="0050547B" w:rsidRPr="004A3B01" w:rsidRDefault="009C2365" w:rsidP="0050547B">
      <w:pPr>
        <w:autoSpaceDE w:val="0"/>
        <w:autoSpaceDN w:val="0"/>
        <w:adjustRightInd w:val="0"/>
        <w:spacing w:before="100" w:after="100"/>
        <w:jc w:val="center"/>
        <w:rPr>
          <w:b/>
          <w:bCs/>
          <w:color w:val="800000"/>
          <w:lang w:val="el-GR"/>
        </w:rPr>
      </w:pPr>
      <w:r>
        <w:rPr>
          <w:b/>
          <w:bCs/>
          <w:color w:val="800000"/>
          <w:lang w:val="el-GR"/>
        </w:rPr>
        <w:t>~13</w:t>
      </w:r>
      <w:r w:rsidR="0050547B" w:rsidRPr="004A3B01">
        <w:rPr>
          <w:b/>
          <w:bCs/>
          <w:color w:val="800000"/>
          <w:lang w:val="el-GR"/>
        </w:rPr>
        <w:t>~</w:t>
      </w:r>
    </w:p>
    <w:p w:rsidR="0050547B" w:rsidRDefault="0035150E" w:rsidP="0050547B">
      <w:pPr>
        <w:autoSpaceDE w:val="0"/>
        <w:autoSpaceDN w:val="0"/>
        <w:adjustRightInd w:val="0"/>
        <w:spacing w:before="100" w:after="100"/>
        <w:rPr>
          <w:lang w:val="el-GR"/>
        </w:rPr>
      </w:pPr>
      <w:r>
        <w:rPr>
          <w:lang w:val="el-GR"/>
        </w:rPr>
        <w:t>και υποαπασχόληση - ημιαπασχόληση του εργατικού δυναμικού στον πλανήτη, στην Ευρώπη και στη χώρα μας. Η μαζική ανεργία και υποαπασχόληση στην εποχή μας αποδεικνύουν με τον πιο κατηγορηματικό τρόπο ότι δεν μπορεί να εξασφαλιστεί η πλήρη απασχόληση για όλους τους εργαζόμενους και να εξαλειφθεί η ανεργία. Η διατήρηση των υψηλών ποσοστών ανεργίας οφείλεται κατά κύριο λόγο στο γεγονός ότι οι σημαντικές αυξήσεις στην παραγωγικότητα της εργασίας που πραγματοποιήθηκαν κατά τη διάρκεια αυτών των ετών οικειοποιήθηκαν σχεδόν αποκλειστικά από το κεφάλαιο. Η ανεργία θεωρήθηκε ότι θα έπεφτε αυτόματα μέσω της επίτευξης υψηλών ρυθμών ανάπτυξης. Δυστυχώς, όπως διαπιστώνουμε καθημερινά ότι οι κυβερνήσεις στη χώρα μας δεν προωθούν πολιτικές αντιμετώπισης αλλά διαχείρισης της ανεργίας. Επίσης το ποσοστό φτώχειας παραμένει σταθερό στα επίπεδα του 20-21% του συνολικού πληθυσμού από το 1996 έως το 2007. Η ανεργία παρέμεινε σε υψηλά επίπεδα, στο 8,3% το 2007 σύμφωνα με τα επίσημα στοιχεία. Παράλληλα ενισχύθηκε η ανασφάλεια των εργαζομένων με την προώθηση της ελαστικοποίησης των εργασιακών σχέσεων, τη συνεχή καταπάτηση της εργατικής νομοθεσίας, την αναπαραγωγή και διαιώνιση ενός οικονομικού συστήματος το οποίο στηρίζεται στις χαμηλές αμοιβές και την εκμετάλλευση των εργαζομένων. Επίσης ευνοήθηκε η δημιουργία θέσεων εργασίας χαμηλής ειδίκευσης, με αποτέλεσμα να έχει αυξηθεί σημαντικά η ανεργία των νέων επιστημόνων. Αναπτύσσονται δυσανάλογα κάποιοι κλάδοι σε βάρος άλλων, δημιουργούνται μονοπωλιακές καταστάσεις στην παραγωγή και διακίνηση των προϊόντων. Δεν είναι τυχαίο ότι το έλλειμμα στο ισοζύγιο τρεχουσών συναλλαγών σημείωσε ραγδαία άνοδο τα τελευταία χρόνια.  Αυξήθηκαν σημαντικά οι ενεργειακές απαιτήσεις της οικονομίας, με αποτέλεσμα να προκαλούνται προβλήματα τόσο από τη διογκούμενη ενεργειακή εξάρτηση της χώρας όσο και στο ίδιο το περιβάλλον, αλλά και στην ποιότητα ζωής των πολιτών. Η «ανάπτυξη» πέρασε μέσα από την καταστροφή του περιβάλλοντος και την κατασπατάληση των φυσικών πόρων. Επομένως, το μοντέλο ανάπτυξης που ακολούθησε η χώρα μας όλα τα προηγούμενα χρόνια βρίσκεται αντιμέτωπο με μια διπλή κρίση: από τη μία δεν μπορεί να σταθεί σε διεθνές επίπεδο και από την άλλη καθίσταται μη βιώσιμο οικονομικά, κοινωνικά και περιβαλλοντικά. Για να αλλάξει αυτή η κατάσταση χρειάζονται βαθιές αλλαγές στην οικονομία, στον τρόπο που αναπτυσσόμαστε, δηλαδή χρειαζόμαστε ένα νέο μοντέλο παραγωγής, κατανάλωσης, διανομής και ανάπτυξης.</w:t>
      </w:r>
    </w:p>
    <w:p w:rsidR="0050547B" w:rsidRDefault="0050547B" w:rsidP="0050547B">
      <w:pPr>
        <w:autoSpaceDE w:val="0"/>
        <w:autoSpaceDN w:val="0"/>
        <w:adjustRightInd w:val="0"/>
        <w:spacing w:before="100" w:after="100"/>
        <w:jc w:val="center"/>
        <w:rPr>
          <w:b/>
          <w:bCs/>
          <w:color w:val="800000"/>
          <w:lang w:val="el-GR"/>
        </w:rPr>
      </w:pPr>
    </w:p>
    <w:p w:rsidR="0050547B" w:rsidRDefault="0050547B" w:rsidP="0050547B">
      <w:pPr>
        <w:autoSpaceDE w:val="0"/>
        <w:autoSpaceDN w:val="0"/>
        <w:adjustRightInd w:val="0"/>
        <w:spacing w:before="100" w:after="100"/>
        <w:jc w:val="center"/>
        <w:rPr>
          <w:b/>
          <w:bCs/>
          <w:color w:val="800000"/>
          <w:lang w:val="el-GR"/>
        </w:rPr>
      </w:pPr>
    </w:p>
    <w:p w:rsidR="0050547B" w:rsidRDefault="0050547B" w:rsidP="0050547B">
      <w:pPr>
        <w:autoSpaceDE w:val="0"/>
        <w:autoSpaceDN w:val="0"/>
        <w:adjustRightInd w:val="0"/>
        <w:spacing w:before="100" w:after="100"/>
        <w:jc w:val="center"/>
        <w:rPr>
          <w:b/>
          <w:bCs/>
          <w:color w:val="800000"/>
          <w:lang w:val="el-GR"/>
        </w:rPr>
      </w:pPr>
    </w:p>
    <w:p w:rsidR="0050547B" w:rsidRDefault="0050547B" w:rsidP="0050547B">
      <w:pPr>
        <w:autoSpaceDE w:val="0"/>
        <w:autoSpaceDN w:val="0"/>
        <w:adjustRightInd w:val="0"/>
        <w:spacing w:before="100" w:after="100"/>
        <w:jc w:val="center"/>
        <w:rPr>
          <w:b/>
          <w:bCs/>
          <w:color w:val="800000"/>
          <w:lang w:val="el-GR"/>
        </w:rPr>
      </w:pPr>
    </w:p>
    <w:p w:rsidR="0050547B" w:rsidRDefault="0050547B" w:rsidP="0050547B">
      <w:pPr>
        <w:autoSpaceDE w:val="0"/>
        <w:autoSpaceDN w:val="0"/>
        <w:adjustRightInd w:val="0"/>
        <w:spacing w:before="100" w:after="100"/>
        <w:jc w:val="center"/>
        <w:rPr>
          <w:b/>
          <w:bCs/>
          <w:color w:val="800000"/>
          <w:lang w:val="el-GR"/>
        </w:rPr>
      </w:pPr>
    </w:p>
    <w:p w:rsidR="0050547B" w:rsidRDefault="0050547B" w:rsidP="0050547B">
      <w:pPr>
        <w:autoSpaceDE w:val="0"/>
        <w:autoSpaceDN w:val="0"/>
        <w:adjustRightInd w:val="0"/>
        <w:spacing w:before="100" w:after="100"/>
        <w:jc w:val="center"/>
        <w:rPr>
          <w:b/>
          <w:bCs/>
          <w:color w:val="800000"/>
          <w:lang w:val="el-GR"/>
        </w:rPr>
      </w:pPr>
    </w:p>
    <w:p w:rsidR="0050547B" w:rsidRDefault="0050547B" w:rsidP="0050547B">
      <w:pPr>
        <w:autoSpaceDE w:val="0"/>
        <w:autoSpaceDN w:val="0"/>
        <w:adjustRightInd w:val="0"/>
        <w:spacing w:before="100" w:after="100"/>
        <w:jc w:val="center"/>
        <w:rPr>
          <w:b/>
          <w:bCs/>
          <w:color w:val="800000"/>
          <w:lang w:val="el-GR"/>
        </w:rPr>
      </w:pPr>
    </w:p>
    <w:p w:rsidR="0050547B" w:rsidRDefault="0050547B" w:rsidP="0050547B">
      <w:pPr>
        <w:autoSpaceDE w:val="0"/>
        <w:autoSpaceDN w:val="0"/>
        <w:adjustRightInd w:val="0"/>
        <w:spacing w:before="100" w:after="100"/>
        <w:jc w:val="center"/>
        <w:rPr>
          <w:b/>
          <w:bCs/>
          <w:color w:val="800000"/>
          <w:lang w:val="el-GR"/>
        </w:rPr>
      </w:pPr>
    </w:p>
    <w:p w:rsidR="0050547B" w:rsidRDefault="0050547B" w:rsidP="0050547B">
      <w:pPr>
        <w:autoSpaceDE w:val="0"/>
        <w:autoSpaceDN w:val="0"/>
        <w:adjustRightInd w:val="0"/>
        <w:spacing w:before="100" w:after="100"/>
        <w:jc w:val="center"/>
        <w:rPr>
          <w:b/>
          <w:bCs/>
          <w:color w:val="800000"/>
          <w:lang w:val="el-GR"/>
        </w:rPr>
      </w:pPr>
    </w:p>
    <w:p w:rsidR="0050547B" w:rsidRPr="004A3B01" w:rsidRDefault="0050547B" w:rsidP="0050547B">
      <w:pPr>
        <w:autoSpaceDE w:val="0"/>
        <w:autoSpaceDN w:val="0"/>
        <w:adjustRightInd w:val="0"/>
        <w:spacing w:before="100" w:after="100"/>
        <w:jc w:val="center"/>
        <w:rPr>
          <w:b/>
          <w:bCs/>
          <w:color w:val="800000"/>
          <w:lang w:val="el-GR"/>
        </w:rPr>
      </w:pPr>
      <w:r w:rsidRPr="0050547B">
        <w:rPr>
          <w:b/>
          <w:bCs/>
          <w:color w:val="800000"/>
          <w:lang w:val="el-GR"/>
        </w:rPr>
        <w:lastRenderedPageBreak/>
        <w:t xml:space="preserve"> </w:t>
      </w:r>
      <w:r w:rsidR="009C2365">
        <w:rPr>
          <w:b/>
          <w:bCs/>
          <w:color w:val="800000"/>
          <w:lang w:val="el-GR"/>
        </w:rPr>
        <w:t>~14</w:t>
      </w:r>
      <w:r w:rsidRPr="004A3B01">
        <w:rPr>
          <w:b/>
          <w:bCs/>
          <w:color w:val="800000"/>
          <w:lang w:val="el-GR"/>
        </w:rPr>
        <w:t>~</w:t>
      </w:r>
    </w:p>
    <w:p w:rsidR="0035150E" w:rsidRDefault="0035150E" w:rsidP="0050547B">
      <w:pPr>
        <w:autoSpaceDE w:val="0"/>
        <w:autoSpaceDN w:val="0"/>
        <w:adjustRightInd w:val="0"/>
        <w:spacing w:before="100" w:after="100"/>
        <w:rPr>
          <w:lang w:val="el-GR"/>
        </w:rPr>
      </w:pPr>
    </w:p>
    <w:p w:rsidR="00A14FA4" w:rsidRDefault="00EE6711" w:rsidP="00A14FA4">
      <w:pPr>
        <w:autoSpaceDE w:val="0"/>
        <w:autoSpaceDN w:val="0"/>
        <w:adjustRightInd w:val="0"/>
        <w:spacing w:before="100" w:after="100"/>
        <w:jc w:val="center"/>
        <w:rPr>
          <w:lang w:val="el-GR"/>
        </w:rPr>
      </w:pPr>
      <w:r>
        <w:rPr>
          <w:noProof/>
          <w:lang w:val="el-GR" w:eastAsia="el-GR"/>
        </w:rPr>
        <w:drawing>
          <wp:inline distT="0" distB="0" distL="0" distR="0">
            <wp:extent cx="4305300" cy="3076575"/>
            <wp:effectExtent l="57150" t="38100" r="38100" b="28575"/>
            <wp:docPr id="9" name="Εικόνα 9" descr="ανεργία φω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ανεργία φωτ"/>
                    <pic:cNvPicPr>
                      <a:picLocks noChangeAspect="1" noChangeArrowheads="1"/>
                    </pic:cNvPicPr>
                  </pic:nvPicPr>
                  <pic:blipFill>
                    <a:blip r:embed="rId17" cstate="print"/>
                    <a:srcRect/>
                    <a:stretch>
                      <a:fillRect/>
                    </a:stretch>
                  </pic:blipFill>
                  <pic:spPr bwMode="auto">
                    <a:xfrm>
                      <a:off x="0" y="0"/>
                      <a:ext cx="4305300" cy="3076575"/>
                    </a:xfrm>
                    <a:prstGeom prst="rect">
                      <a:avLst/>
                    </a:prstGeom>
                    <a:noFill/>
                    <a:ln w="28575" cmpd="sng">
                      <a:solidFill>
                        <a:srgbClr val="000000"/>
                      </a:solidFill>
                      <a:miter lim="800000"/>
                      <a:headEnd/>
                      <a:tailEnd/>
                    </a:ln>
                    <a:effectLst/>
                  </pic:spPr>
                </pic:pic>
              </a:graphicData>
            </a:graphic>
          </wp:inline>
        </w:drawing>
      </w:r>
    </w:p>
    <w:p w:rsidR="004A3B01" w:rsidRDefault="004A3B01" w:rsidP="0035150E">
      <w:pPr>
        <w:autoSpaceDE w:val="0"/>
        <w:autoSpaceDN w:val="0"/>
        <w:adjustRightInd w:val="0"/>
        <w:spacing w:before="100" w:after="100"/>
        <w:rPr>
          <w:lang w:val="el-GR"/>
        </w:rPr>
      </w:pPr>
    </w:p>
    <w:p w:rsidR="0035150E" w:rsidRDefault="0035150E" w:rsidP="0035150E">
      <w:pPr>
        <w:autoSpaceDE w:val="0"/>
        <w:autoSpaceDN w:val="0"/>
        <w:adjustRightInd w:val="0"/>
        <w:spacing w:before="100" w:after="100"/>
        <w:rPr>
          <w:lang w:val="el-GR"/>
        </w:rPr>
      </w:pPr>
      <w:r>
        <w:rPr>
          <w:lang w:val="el-GR"/>
        </w:rPr>
        <w:t xml:space="preserve">Η Ελλάδα παρουσίασε την τελευταία δεκαετία εξαιρετικά υψηλούς ρυθμούς ανάπτυξης χωρίς να βελτιωθεί ουσιαστικά η κατάσταση της απασχόλησης, χωρίς να μειωθεί η ανεργία, χωρίς να βελτιωθεί η ποιότητα της εργασίας. Η οικονομική ανάπτυξη και μεγέθυνση δεν είναι αταξική, δεν παράγει αυτόματα θετικά αποτελέσματα για τον κόσμο της εργασίας. Αποδείχτηκε ότι η πλήρης και ποιοτική απασχόληση, ότι η καταπολέμηση της ανεργίας, δεν πρόκειται να επιτευχθούν αυτόματα. Ο υψηλός πραγματικός εργάσιμος χρόνος οφείλεται τόσο στην πολιτική πολλών επιχειρήσεων, που αξιοποιούν το θεσμό της υπερεργασίας </w:t>
      </w:r>
      <w:r w:rsidR="004A3B01">
        <w:rPr>
          <w:lang w:val="el-GR"/>
        </w:rPr>
        <w:t>–</w:t>
      </w:r>
      <w:r>
        <w:rPr>
          <w:lang w:val="el-GR"/>
        </w:rPr>
        <w:t xml:space="preserve"> επιβάλλοντας ουσιαστικά υποχρεωτικό 9ωρο </w:t>
      </w:r>
      <w:r w:rsidR="004A3B01">
        <w:rPr>
          <w:lang w:val="el-GR"/>
        </w:rPr>
        <w:t>–</w:t>
      </w:r>
      <w:r>
        <w:rPr>
          <w:lang w:val="el-GR"/>
        </w:rPr>
        <w:t xml:space="preserve"> και των υπερωριών όσο και στο γεγονός ότι μεγάλη κατηγορία των εργαζομένων αποδέχεται και επιδιώκει την υπερωριακή απασχόληση προκειμένου να ενισχύσει τα ήδη χαμηλά της εισοδήματα. Σε αυτό το πλαίσιο εντάσσεται και το εκτεταμένο φαινόμενο της πολυαπασχόλησης, αφού σύμφωνα με έρευνες το 20% των εργαζομένων κάνει περισσότερες από μία δουλειές, για βιοποριστικούς λόγους (Ευρωπαϊκή Επιτροπή, 2012).</w:t>
      </w:r>
    </w:p>
    <w:p w:rsidR="0050547B" w:rsidRDefault="0050547B" w:rsidP="0035150E">
      <w:pPr>
        <w:autoSpaceDE w:val="0"/>
        <w:autoSpaceDN w:val="0"/>
        <w:adjustRightInd w:val="0"/>
        <w:spacing w:before="100" w:after="100"/>
        <w:rPr>
          <w:b/>
          <w:bCs/>
          <w:sz w:val="28"/>
          <w:szCs w:val="28"/>
          <w:u w:val="single"/>
          <w:lang w:val="el-GR"/>
        </w:rPr>
      </w:pPr>
    </w:p>
    <w:p w:rsidR="0050547B" w:rsidRDefault="0050547B" w:rsidP="0035150E">
      <w:pPr>
        <w:autoSpaceDE w:val="0"/>
        <w:autoSpaceDN w:val="0"/>
        <w:adjustRightInd w:val="0"/>
        <w:spacing w:before="100" w:after="100"/>
        <w:rPr>
          <w:b/>
          <w:bCs/>
          <w:sz w:val="28"/>
          <w:szCs w:val="28"/>
          <w:u w:val="single"/>
          <w:lang w:val="el-GR"/>
        </w:rPr>
      </w:pPr>
    </w:p>
    <w:p w:rsidR="0050547B" w:rsidRDefault="0050547B" w:rsidP="0035150E">
      <w:pPr>
        <w:autoSpaceDE w:val="0"/>
        <w:autoSpaceDN w:val="0"/>
        <w:adjustRightInd w:val="0"/>
        <w:spacing w:before="100" w:after="100"/>
        <w:rPr>
          <w:b/>
          <w:bCs/>
          <w:sz w:val="28"/>
          <w:szCs w:val="28"/>
          <w:u w:val="single"/>
          <w:lang w:val="el-GR"/>
        </w:rPr>
      </w:pPr>
    </w:p>
    <w:p w:rsidR="0050547B" w:rsidRDefault="0050547B" w:rsidP="0035150E">
      <w:pPr>
        <w:autoSpaceDE w:val="0"/>
        <w:autoSpaceDN w:val="0"/>
        <w:adjustRightInd w:val="0"/>
        <w:spacing w:before="100" w:after="100"/>
        <w:rPr>
          <w:b/>
          <w:bCs/>
          <w:sz w:val="28"/>
          <w:szCs w:val="28"/>
          <w:u w:val="single"/>
          <w:lang w:val="el-GR"/>
        </w:rPr>
      </w:pPr>
    </w:p>
    <w:p w:rsidR="0050547B" w:rsidRDefault="0050547B" w:rsidP="0035150E">
      <w:pPr>
        <w:autoSpaceDE w:val="0"/>
        <w:autoSpaceDN w:val="0"/>
        <w:adjustRightInd w:val="0"/>
        <w:spacing w:before="100" w:after="100"/>
        <w:rPr>
          <w:b/>
          <w:bCs/>
          <w:sz w:val="28"/>
          <w:szCs w:val="28"/>
          <w:u w:val="single"/>
          <w:lang w:val="el-GR"/>
        </w:rPr>
      </w:pPr>
    </w:p>
    <w:p w:rsidR="0050547B" w:rsidRDefault="0050547B" w:rsidP="0035150E">
      <w:pPr>
        <w:autoSpaceDE w:val="0"/>
        <w:autoSpaceDN w:val="0"/>
        <w:adjustRightInd w:val="0"/>
        <w:spacing w:before="100" w:after="100"/>
        <w:rPr>
          <w:b/>
          <w:bCs/>
          <w:sz w:val="28"/>
          <w:szCs w:val="28"/>
          <w:u w:val="single"/>
          <w:lang w:val="el-GR"/>
        </w:rPr>
      </w:pPr>
    </w:p>
    <w:p w:rsidR="0050547B" w:rsidRDefault="0050547B" w:rsidP="0035150E">
      <w:pPr>
        <w:autoSpaceDE w:val="0"/>
        <w:autoSpaceDN w:val="0"/>
        <w:adjustRightInd w:val="0"/>
        <w:spacing w:before="100" w:after="100"/>
        <w:rPr>
          <w:b/>
          <w:bCs/>
          <w:sz w:val="28"/>
          <w:szCs w:val="28"/>
          <w:u w:val="single"/>
          <w:lang w:val="el-GR"/>
        </w:rPr>
      </w:pPr>
    </w:p>
    <w:p w:rsidR="009C2365" w:rsidRDefault="009C2365" w:rsidP="009C2365">
      <w:pPr>
        <w:jc w:val="center"/>
        <w:rPr>
          <w:b/>
          <w:bCs/>
          <w:color w:val="800000"/>
          <w:lang w:val="el-GR"/>
        </w:rPr>
      </w:pPr>
    </w:p>
    <w:p w:rsidR="009C2365" w:rsidRDefault="009C2365" w:rsidP="009C2365">
      <w:pPr>
        <w:jc w:val="center"/>
        <w:rPr>
          <w:b/>
          <w:bCs/>
          <w:color w:val="800000"/>
          <w:lang w:val="el-GR"/>
        </w:rPr>
      </w:pPr>
    </w:p>
    <w:p w:rsidR="009C2365" w:rsidRPr="009C2365" w:rsidRDefault="009C2365" w:rsidP="009C2365">
      <w:pPr>
        <w:jc w:val="center"/>
        <w:rPr>
          <w:b/>
          <w:bCs/>
          <w:color w:val="800000"/>
          <w:lang w:val="el-GR"/>
        </w:rPr>
      </w:pPr>
      <w:r>
        <w:rPr>
          <w:b/>
          <w:bCs/>
          <w:color w:val="800000"/>
          <w:lang w:val="el-GR"/>
        </w:rPr>
        <w:t>~15</w:t>
      </w:r>
      <w:r w:rsidR="0050547B" w:rsidRPr="004A3B01">
        <w:rPr>
          <w:b/>
          <w:bCs/>
          <w:color w:val="800000"/>
          <w:lang w:val="el-GR"/>
        </w:rPr>
        <w:t>~</w:t>
      </w:r>
    </w:p>
    <w:p w:rsidR="0035150E" w:rsidRDefault="0035150E" w:rsidP="0035150E">
      <w:pPr>
        <w:autoSpaceDE w:val="0"/>
        <w:autoSpaceDN w:val="0"/>
        <w:adjustRightInd w:val="0"/>
        <w:spacing w:before="100" w:after="100"/>
        <w:rPr>
          <w:b/>
          <w:bCs/>
          <w:sz w:val="28"/>
          <w:szCs w:val="28"/>
          <w:u w:val="single"/>
          <w:lang w:val="el-GR"/>
        </w:rPr>
      </w:pPr>
      <w:r>
        <w:rPr>
          <w:b/>
          <w:bCs/>
          <w:sz w:val="28"/>
          <w:szCs w:val="28"/>
          <w:u w:val="single"/>
          <w:lang w:val="el-GR"/>
        </w:rPr>
        <w:t>Η Ευρωπαϊκή Διάσταση</w:t>
      </w:r>
    </w:p>
    <w:p w:rsidR="00A14FA4" w:rsidRDefault="00EE6711" w:rsidP="00A14FA4">
      <w:pPr>
        <w:autoSpaceDE w:val="0"/>
        <w:autoSpaceDN w:val="0"/>
        <w:adjustRightInd w:val="0"/>
        <w:spacing w:before="100" w:after="100"/>
        <w:jc w:val="center"/>
        <w:rPr>
          <w:lang w:val="el-GR"/>
        </w:rPr>
      </w:pPr>
      <w:r>
        <w:rPr>
          <w:noProof/>
          <w:lang w:val="el-GR" w:eastAsia="el-GR"/>
        </w:rPr>
        <w:drawing>
          <wp:inline distT="0" distB="0" distL="0" distR="0">
            <wp:extent cx="2838450" cy="2124075"/>
            <wp:effectExtent l="57150" t="38100" r="38100" b="28575"/>
            <wp:docPr id="10" name="irc_mi" descr="%25CE%25A3%25CE%25A5%25CE%259D%25CE%259F%25CE%2594%25CE%259F%25CE%25A3+%25CE%259A%25CE%259F%25CE%25A1%25CE%25A5%25CE%25A6%25CE%2597%25CE%25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25CE%25A3%25CE%25A5%25CE%259D%25CE%259F%25CE%2594%25CE%259F%25CE%25A3+%25CE%259A%25CE%259F%25CE%25A1%25CE%25A5%25CE%25A6%25CE%2597%25CE%25A3"/>
                    <pic:cNvPicPr>
                      <a:picLocks noChangeAspect="1" noChangeArrowheads="1"/>
                    </pic:cNvPicPr>
                  </pic:nvPicPr>
                  <pic:blipFill>
                    <a:blip r:embed="rId18" cstate="print"/>
                    <a:srcRect/>
                    <a:stretch>
                      <a:fillRect/>
                    </a:stretch>
                  </pic:blipFill>
                  <pic:spPr bwMode="auto">
                    <a:xfrm>
                      <a:off x="0" y="0"/>
                      <a:ext cx="2838450" cy="2124075"/>
                    </a:xfrm>
                    <a:prstGeom prst="rect">
                      <a:avLst/>
                    </a:prstGeom>
                    <a:noFill/>
                    <a:ln w="28575" cmpd="sng">
                      <a:solidFill>
                        <a:srgbClr val="000000"/>
                      </a:solidFill>
                      <a:miter lim="800000"/>
                      <a:headEnd/>
                      <a:tailEnd/>
                    </a:ln>
                    <a:effectLst/>
                  </pic:spPr>
                </pic:pic>
              </a:graphicData>
            </a:graphic>
          </wp:inline>
        </w:drawing>
      </w:r>
    </w:p>
    <w:p w:rsidR="0035150E" w:rsidRDefault="0035150E" w:rsidP="0035150E">
      <w:pPr>
        <w:autoSpaceDE w:val="0"/>
        <w:autoSpaceDN w:val="0"/>
        <w:adjustRightInd w:val="0"/>
        <w:spacing w:before="100" w:after="100"/>
        <w:rPr>
          <w:lang w:val="el-GR"/>
        </w:rPr>
      </w:pPr>
      <w:r>
        <w:rPr>
          <w:lang w:val="el-GR"/>
        </w:rPr>
        <w:t xml:space="preserve">Δεν είναι δυνατή η πλήρης και εις βάθος κατανόηση του προβλήματος χωρίς να εξετάσουμε την ευρωπαϊκή διάστασή του. Η δημιουργία θέσεων εργασίας είναι ένα από τα σοβαρότερα θέματα που απασχολούν την ΕΕ στην προσπάθειά </w:t>
      </w:r>
      <w:r w:rsidR="004A3B01">
        <w:rPr>
          <w:lang w:val="el-GR"/>
        </w:rPr>
        <w:t>της</w:t>
      </w:r>
      <w:r>
        <w:rPr>
          <w:lang w:val="el-GR"/>
        </w:rPr>
        <w:t xml:space="preserve"> να βγει από την οικονομική κρίση. Η ανεργία έχει φτάσει σε επίπεδα ρεκόρ. Για την αντιμετώπιση του προβλήματος αυτού, προτείνονται από την Ευρωπαϊκή Επιτροπή μια σειρά από γενικά και ειδικά μέτρα για συγκεκριμένους τομείς σχετικά με το πώς μπορεί να αυξηθεί η ζήτηση εργαζομένων και να βοηθηθούν οι ενδιαφερόμενοι να βρουν δουλειά. Οι συστάσεις αυτές σκοπό έχουν να δώσουν στα άτομα που αναζητούν εργασία μεγαλύτερες δυνατότητες επαγγελματικής κατάρτισης και περισσότερες ευκαιρίες απασχόλησης. Όσοι απασχολούνται ήδη θα μπορούν να αποκτούν </w:t>
      </w:r>
      <w:r w:rsidR="004A3B01">
        <w:rPr>
          <w:lang w:val="el-GR"/>
        </w:rPr>
        <w:t>της</w:t>
      </w:r>
      <w:r>
        <w:rPr>
          <w:lang w:val="el-GR"/>
        </w:rPr>
        <w:t xml:space="preserve"> δεξιότητες που είναι απαραίτητες για τη συνεχή προσαρμογή </w:t>
      </w:r>
      <w:r w:rsidR="004A3B01">
        <w:rPr>
          <w:lang w:val="el-GR"/>
        </w:rPr>
        <w:t>της</w:t>
      </w:r>
      <w:r>
        <w:rPr>
          <w:lang w:val="el-GR"/>
        </w:rPr>
        <w:t xml:space="preserve"> νέες ανάγκες </w:t>
      </w:r>
      <w:r w:rsidR="004A3B01">
        <w:rPr>
          <w:lang w:val="el-GR"/>
        </w:rPr>
        <w:t>της</w:t>
      </w:r>
      <w:r>
        <w:rPr>
          <w:lang w:val="el-GR"/>
        </w:rPr>
        <w:t xml:space="preserve"> εργασίας </w:t>
      </w:r>
      <w:r w:rsidR="004A3B01">
        <w:rPr>
          <w:lang w:val="el-GR"/>
        </w:rPr>
        <w:t>της</w:t>
      </w:r>
      <w:r>
        <w:rPr>
          <w:lang w:val="el-GR"/>
        </w:rPr>
        <w:t xml:space="preserve"> και οι εργοδότες που δημιουργούν νέες θέσεις εργασίας θα λαμβάνουν </w:t>
      </w:r>
      <w:r w:rsidR="004A3B01">
        <w:rPr>
          <w:lang w:val="el-GR"/>
        </w:rPr>
        <w:t>της</w:t>
      </w:r>
      <w:r>
        <w:rPr>
          <w:lang w:val="el-GR"/>
        </w:rPr>
        <w:t xml:space="preserve"> χρηματοδότησης. Οι συστάσεις είναι:</w:t>
      </w:r>
    </w:p>
    <w:p w:rsidR="004A3B01" w:rsidRDefault="0035150E" w:rsidP="0035150E">
      <w:pPr>
        <w:autoSpaceDE w:val="0"/>
        <w:autoSpaceDN w:val="0"/>
        <w:adjustRightInd w:val="0"/>
        <w:spacing w:before="100" w:after="100"/>
        <w:rPr>
          <w:lang w:val="el-GR"/>
        </w:rPr>
      </w:pPr>
      <w:r>
        <w:rPr>
          <w:b/>
          <w:bCs/>
          <w:color w:val="800000"/>
          <w:lang w:val="el-GR"/>
        </w:rPr>
        <w:t>1.</w:t>
      </w:r>
      <w:r>
        <w:rPr>
          <w:lang w:val="el-GR"/>
        </w:rPr>
        <w:t xml:space="preserve"> Η ενθάρρυνση </w:t>
      </w:r>
      <w:r w:rsidR="004A3B01">
        <w:rPr>
          <w:lang w:val="el-GR"/>
        </w:rPr>
        <w:t>της</w:t>
      </w:r>
      <w:r>
        <w:rPr>
          <w:lang w:val="el-GR"/>
        </w:rPr>
        <w:t xml:space="preserve"> δημιουργίας θέσεων εργασίας μέσα από τη στήριξη των επιχειρήσεων, των επιχειρηματιών και των αυτοαπασχολούμενων, καθώς και η καθιέρωση αξιοπρεπών και βιώσιμων μισθών</w:t>
      </w:r>
    </w:p>
    <w:p w:rsidR="0035150E" w:rsidRDefault="0035150E" w:rsidP="0035150E">
      <w:pPr>
        <w:autoSpaceDE w:val="0"/>
        <w:autoSpaceDN w:val="0"/>
        <w:adjustRightInd w:val="0"/>
        <w:spacing w:before="100" w:after="100"/>
        <w:rPr>
          <w:lang w:val="el-GR"/>
        </w:rPr>
      </w:pPr>
      <w:r>
        <w:rPr>
          <w:b/>
          <w:bCs/>
          <w:color w:val="800000"/>
          <w:lang w:val="el-GR"/>
        </w:rPr>
        <w:t>2.</w:t>
      </w:r>
      <w:r>
        <w:rPr>
          <w:lang w:val="el-GR"/>
        </w:rPr>
        <w:t xml:space="preserve"> Η έμφαση σε σημαντικούς κλάδους όπου έχουν αρχίσει να δημιουργούνται θέσεις εργασίας, όπως η "πράσινη" οικονομία, ο κλάδος της υγείας και της κοινωνικής μέριμνας, η ψηφιακή οικονομία κ.λπ.</w:t>
      </w:r>
    </w:p>
    <w:p w:rsidR="0035150E" w:rsidRDefault="0035150E" w:rsidP="0035150E">
      <w:pPr>
        <w:autoSpaceDE w:val="0"/>
        <w:autoSpaceDN w:val="0"/>
        <w:adjustRightInd w:val="0"/>
        <w:spacing w:before="100" w:after="100"/>
        <w:rPr>
          <w:lang w:val="el-GR"/>
        </w:rPr>
      </w:pPr>
      <w:r>
        <w:rPr>
          <w:b/>
          <w:bCs/>
          <w:color w:val="800000"/>
          <w:lang w:val="el-GR"/>
        </w:rPr>
        <w:t>3.</w:t>
      </w:r>
      <w:r>
        <w:rPr>
          <w:lang w:val="el-GR"/>
        </w:rPr>
        <w:t xml:space="preserve"> Η χρησιμοποίηση των εν εξελίξει προγραμμάτων της ΕΕ για τη χρηματοδότηση της δημιουργίας θέσεων εργασίας</w:t>
      </w:r>
    </w:p>
    <w:p w:rsidR="0035150E" w:rsidRDefault="0035150E" w:rsidP="0035150E">
      <w:pPr>
        <w:autoSpaceDE w:val="0"/>
        <w:autoSpaceDN w:val="0"/>
        <w:adjustRightInd w:val="0"/>
        <w:spacing w:before="100" w:after="100"/>
        <w:rPr>
          <w:lang w:val="el-GR"/>
        </w:rPr>
      </w:pPr>
      <w:r>
        <w:rPr>
          <w:b/>
          <w:bCs/>
          <w:color w:val="800000"/>
          <w:lang w:val="el-GR"/>
        </w:rPr>
        <w:t>4.</w:t>
      </w:r>
      <w:r>
        <w:rPr>
          <w:lang w:val="el-GR"/>
        </w:rPr>
        <w:t xml:space="preserve"> Η αναμόρφωση των αγορών εργασίας με γνώμονα τη μελλοντική ζήτηση</w:t>
      </w:r>
    </w:p>
    <w:p w:rsidR="0035150E" w:rsidRDefault="0035150E" w:rsidP="0035150E">
      <w:pPr>
        <w:autoSpaceDE w:val="0"/>
        <w:autoSpaceDN w:val="0"/>
        <w:adjustRightInd w:val="0"/>
        <w:spacing w:before="100" w:after="100"/>
        <w:rPr>
          <w:lang w:val="el-GR"/>
        </w:rPr>
      </w:pPr>
      <w:r>
        <w:rPr>
          <w:b/>
          <w:bCs/>
          <w:color w:val="800000"/>
          <w:lang w:val="el-GR"/>
        </w:rPr>
        <w:t>5.</w:t>
      </w:r>
      <w:r>
        <w:rPr>
          <w:lang w:val="el-GR"/>
        </w:rPr>
        <w:t xml:space="preserve"> Η θέσπιση προγραμμάτων για να αναπτυχθεί η διά βίου μάθηση και να εφοδιαστούν οι νέοι με τις κατάλληλες δεξιότητες ώστε να μπορέσουν να εξελιχθούν στον τομέα τους</w:t>
      </w:r>
    </w:p>
    <w:p w:rsidR="0050547B" w:rsidRDefault="0035150E" w:rsidP="0050547B">
      <w:pPr>
        <w:autoSpaceDE w:val="0"/>
        <w:autoSpaceDN w:val="0"/>
        <w:adjustRightInd w:val="0"/>
        <w:spacing w:before="100" w:after="100"/>
        <w:rPr>
          <w:lang w:val="el-GR"/>
        </w:rPr>
      </w:pPr>
      <w:r>
        <w:rPr>
          <w:b/>
          <w:bCs/>
          <w:color w:val="800000"/>
          <w:lang w:val="el-GR"/>
        </w:rPr>
        <w:t>6.</w:t>
      </w:r>
      <w:r>
        <w:rPr>
          <w:lang w:val="el-GR"/>
        </w:rPr>
        <w:t xml:space="preserve"> Η επένδυση στην επαγγελματική κατάρτιση, με γνώμονα τις μελλοντικές ανάγκες στον τομέα της απασχόλησης</w:t>
      </w:r>
    </w:p>
    <w:p w:rsidR="009C2365" w:rsidRDefault="009C2365" w:rsidP="0050547B">
      <w:pPr>
        <w:autoSpaceDE w:val="0"/>
        <w:autoSpaceDN w:val="0"/>
        <w:adjustRightInd w:val="0"/>
        <w:spacing w:before="100" w:after="100"/>
        <w:jc w:val="center"/>
        <w:rPr>
          <w:b/>
          <w:bCs/>
          <w:color w:val="800000"/>
          <w:lang w:val="el-GR"/>
        </w:rPr>
      </w:pPr>
    </w:p>
    <w:p w:rsidR="0050547B" w:rsidRPr="004A3B01" w:rsidRDefault="009C2365" w:rsidP="0050547B">
      <w:pPr>
        <w:autoSpaceDE w:val="0"/>
        <w:autoSpaceDN w:val="0"/>
        <w:adjustRightInd w:val="0"/>
        <w:spacing w:before="100" w:after="100"/>
        <w:jc w:val="center"/>
        <w:rPr>
          <w:b/>
          <w:bCs/>
          <w:color w:val="800000"/>
          <w:lang w:val="el-GR"/>
        </w:rPr>
      </w:pPr>
      <w:r>
        <w:rPr>
          <w:b/>
          <w:bCs/>
          <w:color w:val="800000"/>
          <w:lang w:val="el-GR"/>
        </w:rPr>
        <w:t>~16</w:t>
      </w:r>
      <w:r w:rsidR="0050547B" w:rsidRPr="004A3B01">
        <w:rPr>
          <w:b/>
          <w:bCs/>
          <w:color w:val="800000"/>
          <w:lang w:val="el-GR"/>
        </w:rPr>
        <w:t>~</w:t>
      </w:r>
    </w:p>
    <w:p w:rsidR="009C2365" w:rsidRDefault="009C2365" w:rsidP="0035150E">
      <w:pPr>
        <w:autoSpaceDE w:val="0"/>
        <w:autoSpaceDN w:val="0"/>
        <w:adjustRightInd w:val="0"/>
        <w:spacing w:before="100" w:after="100"/>
        <w:rPr>
          <w:b/>
          <w:bCs/>
          <w:color w:val="800000"/>
          <w:lang w:val="el-GR"/>
        </w:rPr>
      </w:pPr>
    </w:p>
    <w:p w:rsidR="0035150E" w:rsidRDefault="0035150E" w:rsidP="0035150E">
      <w:pPr>
        <w:autoSpaceDE w:val="0"/>
        <w:autoSpaceDN w:val="0"/>
        <w:adjustRightInd w:val="0"/>
        <w:spacing w:before="100" w:after="100"/>
        <w:rPr>
          <w:lang w:val="el-GR"/>
        </w:rPr>
      </w:pPr>
      <w:r>
        <w:rPr>
          <w:b/>
          <w:bCs/>
          <w:color w:val="800000"/>
          <w:lang w:val="el-GR"/>
        </w:rPr>
        <w:t>7.</w:t>
      </w:r>
      <w:r>
        <w:rPr>
          <w:lang w:val="el-GR"/>
        </w:rPr>
        <w:t xml:space="preserve"> Η άρση των εμποδίων για εύρεση απασχόλησης σε άλλη χώρα της ΕΕ</w:t>
      </w:r>
    </w:p>
    <w:p w:rsidR="0035150E" w:rsidRDefault="0035150E" w:rsidP="0035150E">
      <w:pPr>
        <w:autoSpaceDE w:val="0"/>
        <w:autoSpaceDN w:val="0"/>
        <w:adjustRightInd w:val="0"/>
        <w:spacing w:before="100" w:after="100"/>
        <w:rPr>
          <w:lang w:val="el-GR"/>
        </w:rPr>
      </w:pPr>
      <w:r>
        <w:rPr>
          <w:b/>
          <w:bCs/>
          <w:color w:val="800000"/>
          <w:lang w:val="el-GR"/>
        </w:rPr>
        <w:t>8.</w:t>
      </w:r>
      <w:r>
        <w:rPr>
          <w:lang w:val="el-GR"/>
        </w:rPr>
        <w:t xml:space="preserve"> Η βελτίωση των συστημάτων – κυρίως της βάσης δεδομένων EURES για τις θέσεις εργασίας – που αντιπαραβάλλουν τους αναζητούντες εργασία με τις θέσεις εργασίας σε όλη την Ευρώπη</w:t>
      </w:r>
    </w:p>
    <w:p w:rsidR="0035150E" w:rsidRDefault="0035150E" w:rsidP="0035150E">
      <w:pPr>
        <w:autoSpaceDE w:val="0"/>
        <w:autoSpaceDN w:val="0"/>
        <w:adjustRightInd w:val="0"/>
        <w:spacing w:before="100" w:after="100"/>
        <w:rPr>
          <w:lang w:val="el-GR"/>
        </w:rPr>
      </w:pPr>
      <w:r>
        <w:rPr>
          <w:b/>
          <w:bCs/>
          <w:color w:val="800000"/>
          <w:lang w:val="el-GR"/>
        </w:rPr>
        <w:t>9.</w:t>
      </w:r>
      <w:r>
        <w:rPr>
          <w:lang w:val="el-GR"/>
        </w:rPr>
        <w:t xml:space="preserve"> Ο καλύτερος συντονισμός όλων των ευρωπαϊκών πολιτικών για την απασχόληση</w:t>
      </w:r>
    </w:p>
    <w:p w:rsidR="0035150E" w:rsidRDefault="0035150E" w:rsidP="0035150E">
      <w:pPr>
        <w:autoSpaceDE w:val="0"/>
        <w:autoSpaceDN w:val="0"/>
        <w:adjustRightInd w:val="0"/>
        <w:spacing w:before="100" w:after="100"/>
        <w:rPr>
          <w:lang w:val="el-GR"/>
        </w:rPr>
      </w:pPr>
      <w:r>
        <w:rPr>
          <w:b/>
          <w:bCs/>
          <w:color w:val="800000"/>
          <w:lang w:val="el-GR"/>
        </w:rPr>
        <w:t>10.</w:t>
      </w:r>
      <w:r>
        <w:rPr>
          <w:lang w:val="el-GR"/>
        </w:rPr>
        <w:t xml:space="preserve"> Η μεγαλύτερη συμμετοχή των ομάδων εργοδοτών και εργαζομένων στη διαμόρφωση της πολιτικής για την απασχόληση. Στόχος των προτάσεων αυτών, σύμφωνα με έκθεση της Ευρωπαϊκής Επιτροπής, είναι να μπορέσει η ΕΕ να πετύχει έναν από τους βασικούς στόχους της αναπτυξιακής στρατηγικής "Ευρώπη 2020", δηλαδή να έχει απασχόληση το 75% των ατόμων ηλικίας 20-64 ετών μέχρι το 2020, (Ευρωπαϊκή Επιτροπή, 2012.</w:t>
      </w:r>
    </w:p>
    <w:p w:rsidR="0035150E" w:rsidRDefault="0035150E" w:rsidP="0035150E">
      <w:pPr>
        <w:autoSpaceDE w:val="0"/>
        <w:autoSpaceDN w:val="0"/>
        <w:adjustRightInd w:val="0"/>
        <w:spacing w:before="100" w:after="100"/>
        <w:rPr>
          <w:lang w:val="el-GR"/>
        </w:rPr>
      </w:pPr>
    </w:p>
    <w:p w:rsidR="0035150E" w:rsidRDefault="0035150E" w:rsidP="00A14FA4">
      <w:pPr>
        <w:autoSpaceDE w:val="0"/>
        <w:autoSpaceDN w:val="0"/>
        <w:adjustRightInd w:val="0"/>
        <w:spacing w:before="100" w:after="100"/>
        <w:rPr>
          <w:b/>
          <w:bCs/>
          <w:sz w:val="28"/>
          <w:szCs w:val="28"/>
          <w:u w:val="single"/>
          <w:lang w:val="el-GR"/>
        </w:rPr>
      </w:pPr>
      <w:r>
        <w:rPr>
          <w:b/>
          <w:bCs/>
          <w:sz w:val="28"/>
          <w:szCs w:val="28"/>
          <w:u w:val="single"/>
          <w:lang w:val="el-GR"/>
        </w:rPr>
        <w:t xml:space="preserve">Προτάσεις και Λύσεις </w:t>
      </w:r>
    </w:p>
    <w:p w:rsidR="0035150E" w:rsidRDefault="0035150E" w:rsidP="0035150E">
      <w:pPr>
        <w:autoSpaceDE w:val="0"/>
        <w:autoSpaceDN w:val="0"/>
        <w:adjustRightInd w:val="0"/>
        <w:spacing w:before="100" w:after="100"/>
        <w:rPr>
          <w:lang w:val="el-GR"/>
        </w:rPr>
      </w:pPr>
      <w:r>
        <w:rPr>
          <w:lang w:val="el-GR"/>
        </w:rPr>
        <w:t xml:space="preserve">   Η επιδίωξη και επίτευξη του στόχου της πλήρους απασχόλησης, εκτός των εθνικών πολιτικών είναι άρρηκτα συνδεδεμένη με πολιτικές και λύσεις που πρέπει να αναπτυχθούν σε πανευρωπαϊκή κλίμακα με στόχο :</w:t>
      </w:r>
    </w:p>
    <w:p w:rsidR="0035150E" w:rsidRDefault="0035150E" w:rsidP="0035150E">
      <w:pPr>
        <w:autoSpaceDE w:val="0"/>
        <w:autoSpaceDN w:val="0"/>
        <w:adjustRightInd w:val="0"/>
        <w:spacing w:before="100" w:after="100"/>
        <w:rPr>
          <w:lang w:val="el-GR"/>
        </w:rPr>
      </w:pPr>
      <w:r>
        <w:rPr>
          <w:b/>
          <w:bCs/>
          <w:color w:val="800000"/>
          <w:lang w:val="el-GR"/>
        </w:rPr>
        <w:t>1.</w:t>
      </w:r>
      <w:r>
        <w:rPr>
          <w:lang w:val="el-GR"/>
        </w:rPr>
        <w:t xml:space="preserve"> Την κατάργηση του Συμφώνου Σταθερότητας και την προώθηση μιας νέας Ευρωπαϊκής Συμφωνίας για τη Βιώσιμη και Ισομερή Ανάπτυξη, την Κοινωνική Προστασία και την Απασχόληση. </w:t>
      </w:r>
    </w:p>
    <w:p w:rsidR="0035150E" w:rsidRDefault="0035150E" w:rsidP="0035150E">
      <w:pPr>
        <w:autoSpaceDE w:val="0"/>
        <w:autoSpaceDN w:val="0"/>
        <w:adjustRightInd w:val="0"/>
        <w:spacing w:before="100" w:after="100"/>
        <w:rPr>
          <w:lang w:val="el-GR"/>
        </w:rPr>
      </w:pPr>
      <w:r>
        <w:rPr>
          <w:b/>
          <w:bCs/>
          <w:color w:val="800000"/>
          <w:lang w:val="el-GR"/>
        </w:rPr>
        <w:t>2.</w:t>
      </w:r>
      <w:r>
        <w:rPr>
          <w:lang w:val="el-GR"/>
        </w:rPr>
        <w:t xml:space="preserve"> Την αποκατάσταση της ενότητας της νομισματικής με την δημοσιονομική πολιτική και την ανάδειξη του στόχου της πλήρους απασχόλησης σε έναν από τους βασικούς άξονες της οικονομικής πολιτικής.</w:t>
      </w:r>
    </w:p>
    <w:p w:rsidR="0035150E" w:rsidRDefault="0035150E" w:rsidP="0035150E">
      <w:pPr>
        <w:autoSpaceDE w:val="0"/>
        <w:autoSpaceDN w:val="0"/>
        <w:adjustRightInd w:val="0"/>
        <w:spacing w:before="100" w:after="100"/>
        <w:rPr>
          <w:lang w:val="el-GR"/>
        </w:rPr>
      </w:pPr>
      <w:r>
        <w:rPr>
          <w:b/>
          <w:bCs/>
          <w:color w:val="800000"/>
          <w:lang w:val="el-GR"/>
        </w:rPr>
        <w:t>4.</w:t>
      </w:r>
      <w:r>
        <w:rPr>
          <w:lang w:val="el-GR"/>
        </w:rPr>
        <w:t xml:space="preserve"> Τη διαμόρφωση ενός Ευρωπαϊκού Προγράμματος Δημόσιων Επενδύσεων</w:t>
      </w:r>
    </w:p>
    <w:p w:rsidR="0035150E" w:rsidRDefault="0035150E" w:rsidP="0035150E">
      <w:pPr>
        <w:autoSpaceDE w:val="0"/>
        <w:autoSpaceDN w:val="0"/>
        <w:adjustRightInd w:val="0"/>
        <w:spacing w:before="100" w:after="100"/>
        <w:rPr>
          <w:lang w:val="el-GR"/>
        </w:rPr>
      </w:pPr>
      <w:r>
        <w:rPr>
          <w:b/>
          <w:bCs/>
          <w:color w:val="800000"/>
          <w:lang w:val="el-GR"/>
        </w:rPr>
        <w:t>5.</w:t>
      </w:r>
      <w:r>
        <w:rPr>
          <w:lang w:val="el-GR"/>
        </w:rPr>
        <w:t xml:space="preserve"> Την έναρξη μιας διαδικασίας μετατροπής της οικονομίας των εξοπλισμών σε οικονομία της ειρήνης</w:t>
      </w:r>
    </w:p>
    <w:p w:rsidR="0035150E" w:rsidRDefault="0035150E" w:rsidP="0035150E">
      <w:pPr>
        <w:autoSpaceDE w:val="0"/>
        <w:autoSpaceDN w:val="0"/>
        <w:adjustRightInd w:val="0"/>
        <w:spacing w:before="100" w:after="100"/>
        <w:rPr>
          <w:lang w:val="el-GR"/>
        </w:rPr>
      </w:pPr>
      <w:r>
        <w:rPr>
          <w:b/>
          <w:bCs/>
          <w:color w:val="800000"/>
          <w:lang w:val="el-GR"/>
        </w:rPr>
        <w:t>6.</w:t>
      </w:r>
      <w:r>
        <w:rPr>
          <w:lang w:val="el-GR"/>
        </w:rPr>
        <w:t xml:space="preserve"> Για τις επιχειρήσεις που μετεγκαθίστανται σε χώρες μικρότερου εργασιακού κόστους ή χαμηλότερων φορολογικών συντελεστών να θεσπιστεί μια πανευρωπαϊκή-διεθνής φορολόγηση, οι πόροι της οποίας να χρησιμοποιηθούν για την άμβλυνση των αρνητικών οικονομικών και κοινωνικών συνεπειών.</w:t>
      </w:r>
    </w:p>
    <w:p w:rsidR="004A3B01" w:rsidRPr="004A3B01" w:rsidRDefault="004A3B01" w:rsidP="0035150E">
      <w:pPr>
        <w:autoSpaceDE w:val="0"/>
        <w:autoSpaceDN w:val="0"/>
        <w:adjustRightInd w:val="0"/>
        <w:spacing w:before="100" w:after="100"/>
        <w:rPr>
          <w:b/>
          <w:bCs/>
          <w:color w:val="800000"/>
          <w:lang w:val="el-GR"/>
        </w:rPr>
      </w:pPr>
    </w:p>
    <w:p w:rsidR="0035150E" w:rsidRDefault="0035150E" w:rsidP="0035150E">
      <w:pPr>
        <w:autoSpaceDE w:val="0"/>
        <w:autoSpaceDN w:val="0"/>
        <w:adjustRightInd w:val="0"/>
        <w:spacing w:before="100" w:after="100"/>
        <w:rPr>
          <w:lang w:val="el-GR"/>
        </w:rPr>
      </w:pPr>
      <w:r>
        <w:rPr>
          <w:b/>
          <w:bCs/>
          <w:color w:val="800000"/>
          <w:lang w:val="el-GR"/>
        </w:rPr>
        <w:t>7.</w:t>
      </w:r>
      <w:r>
        <w:rPr>
          <w:lang w:val="el-GR"/>
        </w:rPr>
        <w:t xml:space="preserve"> Απόσυρση της ευρωπαϊκής οδηγίας για την απελευθέρωση των υπηρεσιών.</w:t>
      </w:r>
    </w:p>
    <w:p w:rsidR="0035150E" w:rsidRDefault="0035150E">
      <w:pPr>
        <w:rPr>
          <w:lang w:val="el-GR"/>
        </w:rPr>
      </w:pPr>
    </w:p>
    <w:p w:rsidR="0035150E" w:rsidRDefault="0035150E">
      <w:pPr>
        <w:rPr>
          <w:lang w:val="el-GR"/>
        </w:rPr>
      </w:pPr>
    </w:p>
    <w:p w:rsidR="0035150E" w:rsidRDefault="0035150E">
      <w:pPr>
        <w:rPr>
          <w:lang w:val="el-GR"/>
        </w:rPr>
      </w:pPr>
    </w:p>
    <w:p w:rsidR="0035150E" w:rsidRDefault="0035150E">
      <w:pPr>
        <w:rPr>
          <w:lang w:val="el-GR"/>
        </w:rPr>
      </w:pPr>
    </w:p>
    <w:p w:rsidR="000A49B8" w:rsidRDefault="000A49B8">
      <w:pPr>
        <w:rPr>
          <w:lang w:val="el-GR"/>
        </w:rPr>
      </w:pPr>
    </w:p>
    <w:p w:rsidR="0035150E" w:rsidRDefault="0035150E">
      <w:pPr>
        <w:rPr>
          <w:lang w:val="el-GR"/>
        </w:rPr>
      </w:pPr>
    </w:p>
    <w:p w:rsidR="0035150E" w:rsidRDefault="0035150E">
      <w:pPr>
        <w:rPr>
          <w:lang w:val="el-GR"/>
        </w:rPr>
      </w:pPr>
    </w:p>
    <w:p w:rsidR="004A3B01" w:rsidRDefault="004A3B01">
      <w:pPr>
        <w:rPr>
          <w:lang w:val="el-GR"/>
        </w:rPr>
      </w:pPr>
    </w:p>
    <w:p w:rsidR="004A3B01" w:rsidRDefault="004A3B01">
      <w:pPr>
        <w:rPr>
          <w:lang w:val="el-GR"/>
        </w:rPr>
      </w:pPr>
    </w:p>
    <w:p w:rsidR="009C2365" w:rsidRDefault="009C2365" w:rsidP="008E1BC6">
      <w:pPr>
        <w:jc w:val="center"/>
        <w:rPr>
          <w:b/>
          <w:bCs/>
          <w:color w:val="800000"/>
          <w:lang w:val="el-GR"/>
        </w:rPr>
      </w:pPr>
    </w:p>
    <w:p w:rsidR="009C2365" w:rsidRDefault="009C2365" w:rsidP="008E1BC6">
      <w:pPr>
        <w:jc w:val="center"/>
        <w:rPr>
          <w:b/>
          <w:bCs/>
          <w:color w:val="800000"/>
          <w:lang w:val="el-GR"/>
        </w:rPr>
      </w:pPr>
    </w:p>
    <w:p w:rsidR="000A49B8" w:rsidRDefault="009C2365" w:rsidP="008E1BC6">
      <w:pPr>
        <w:jc w:val="center"/>
        <w:rPr>
          <w:b/>
          <w:bCs/>
          <w:color w:val="800000"/>
          <w:lang w:val="el-GR"/>
        </w:rPr>
      </w:pPr>
      <w:r>
        <w:rPr>
          <w:b/>
          <w:bCs/>
          <w:color w:val="800000"/>
          <w:lang w:val="el-GR"/>
        </w:rPr>
        <w:lastRenderedPageBreak/>
        <w:t>~17</w:t>
      </w:r>
      <w:r w:rsidR="0050547B" w:rsidRPr="004A3B01">
        <w:rPr>
          <w:b/>
          <w:bCs/>
          <w:color w:val="800000"/>
          <w:lang w:val="el-GR"/>
        </w:rPr>
        <w:t>~</w:t>
      </w:r>
    </w:p>
    <w:p w:rsidR="00982386" w:rsidRDefault="00982386" w:rsidP="008E1BC6">
      <w:pPr>
        <w:jc w:val="center"/>
        <w:rPr>
          <w:b/>
          <w:bCs/>
          <w:color w:val="800000"/>
          <w:lang w:val="el-GR"/>
        </w:rPr>
      </w:pPr>
    </w:p>
    <w:p w:rsidR="00982386" w:rsidRDefault="00982386" w:rsidP="008E1BC6">
      <w:pPr>
        <w:jc w:val="center"/>
        <w:rPr>
          <w:b/>
          <w:bCs/>
          <w:color w:val="800000"/>
          <w:sz w:val="36"/>
          <w:szCs w:val="36"/>
          <w:u w:val="single"/>
          <w:lang w:val="el-GR"/>
        </w:rPr>
      </w:pPr>
      <w:r>
        <w:rPr>
          <w:b/>
          <w:bCs/>
          <w:color w:val="800000"/>
          <w:sz w:val="36"/>
          <w:szCs w:val="36"/>
          <w:u w:val="single"/>
          <w:lang w:val="el-GR"/>
        </w:rPr>
        <w:t>ΒΙΒΛΙΟΓΡΑΦ</w:t>
      </w:r>
      <w:r w:rsidRPr="00982386">
        <w:rPr>
          <w:b/>
          <w:bCs/>
          <w:color w:val="800000"/>
          <w:sz w:val="36"/>
          <w:szCs w:val="36"/>
          <w:u w:val="single"/>
          <w:lang w:val="el-GR"/>
        </w:rPr>
        <w:t>ΙΑ</w:t>
      </w:r>
      <w:r>
        <w:rPr>
          <w:b/>
          <w:bCs/>
          <w:color w:val="800000"/>
          <w:sz w:val="36"/>
          <w:szCs w:val="36"/>
          <w:u w:val="single"/>
          <w:lang w:val="el-GR"/>
        </w:rPr>
        <w:t>:</w:t>
      </w:r>
    </w:p>
    <w:p w:rsidR="00982386" w:rsidRDefault="00982386" w:rsidP="008E1BC6">
      <w:pPr>
        <w:jc w:val="center"/>
        <w:rPr>
          <w:b/>
          <w:bCs/>
          <w:color w:val="800000"/>
          <w:sz w:val="36"/>
          <w:szCs w:val="36"/>
          <w:u w:val="single"/>
          <w:lang w:val="el-GR"/>
        </w:rPr>
      </w:pPr>
    </w:p>
    <w:p w:rsidR="00982386" w:rsidRDefault="00982386" w:rsidP="00982386">
      <w:pPr>
        <w:numPr>
          <w:ilvl w:val="0"/>
          <w:numId w:val="2"/>
        </w:numPr>
        <w:rPr>
          <w:b/>
          <w:bCs/>
          <w:sz w:val="28"/>
          <w:szCs w:val="28"/>
          <w:lang w:val="el-GR"/>
        </w:rPr>
      </w:pPr>
      <w:r>
        <w:rPr>
          <w:b/>
          <w:bCs/>
          <w:sz w:val="28"/>
          <w:szCs w:val="28"/>
          <w:lang w:val="el-GR"/>
        </w:rPr>
        <w:t>national geographic- εγκυκλοπαίδεια τόμος 3</w:t>
      </w:r>
    </w:p>
    <w:p w:rsidR="00982386" w:rsidRDefault="00982386" w:rsidP="00982386">
      <w:pPr>
        <w:numPr>
          <w:ilvl w:val="0"/>
          <w:numId w:val="2"/>
        </w:numPr>
        <w:rPr>
          <w:rStyle w:val="5yl5"/>
          <w:b/>
          <w:bCs/>
          <w:sz w:val="28"/>
          <w:szCs w:val="28"/>
          <w:lang w:val="el-GR"/>
        </w:rPr>
      </w:pPr>
      <w:hyperlink r:id="rId19" w:tgtFrame="_blank" w:history="1">
        <w:r w:rsidRPr="00982386">
          <w:rPr>
            <w:rStyle w:val="-"/>
            <w:b/>
            <w:bCs/>
            <w:color w:val="auto"/>
            <w:sz w:val="28"/>
            <w:szCs w:val="28"/>
            <w:u w:val="none"/>
          </w:rPr>
          <w:t>http</w:t>
        </w:r>
        <w:r w:rsidRPr="00982386">
          <w:rPr>
            <w:rStyle w:val="-"/>
            <w:b/>
            <w:bCs/>
            <w:color w:val="auto"/>
            <w:sz w:val="28"/>
            <w:szCs w:val="28"/>
            <w:u w:val="none"/>
            <w:lang w:val="el-GR"/>
          </w:rPr>
          <w:t>://</w:t>
        </w:r>
        <w:r w:rsidRPr="00982386">
          <w:rPr>
            <w:rStyle w:val="-"/>
            <w:b/>
            <w:bCs/>
            <w:color w:val="auto"/>
            <w:sz w:val="28"/>
            <w:szCs w:val="28"/>
            <w:u w:val="none"/>
          </w:rPr>
          <w:t>www</w:t>
        </w:r>
        <w:r w:rsidRPr="00982386">
          <w:rPr>
            <w:rStyle w:val="-"/>
            <w:b/>
            <w:bCs/>
            <w:color w:val="auto"/>
            <w:sz w:val="28"/>
            <w:szCs w:val="28"/>
            <w:u w:val="none"/>
            <w:lang w:val="el-GR"/>
          </w:rPr>
          <w:t>.</w:t>
        </w:r>
        <w:r w:rsidRPr="00982386">
          <w:rPr>
            <w:rStyle w:val="-"/>
            <w:b/>
            <w:bCs/>
            <w:color w:val="auto"/>
            <w:sz w:val="28"/>
            <w:szCs w:val="28"/>
            <w:u w:val="none"/>
          </w:rPr>
          <w:t>tanea</w:t>
        </w:r>
        <w:r w:rsidRPr="00982386">
          <w:rPr>
            <w:rStyle w:val="-"/>
            <w:b/>
            <w:bCs/>
            <w:color w:val="auto"/>
            <w:sz w:val="28"/>
            <w:szCs w:val="28"/>
            <w:u w:val="none"/>
            <w:lang w:val="el-GR"/>
          </w:rPr>
          <w:t>.</w:t>
        </w:r>
        <w:r w:rsidRPr="00982386">
          <w:rPr>
            <w:rStyle w:val="-"/>
            <w:b/>
            <w:bCs/>
            <w:color w:val="auto"/>
            <w:sz w:val="28"/>
            <w:szCs w:val="28"/>
            <w:u w:val="none"/>
          </w:rPr>
          <w:t>gr</w:t>
        </w:r>
        <w:r w:rsidRPr="00982386">
          <w:rPr>
            <w:rStyle w:val="-"/>
            <w:b/>
            <w:bCs/>
            <w:color w:val="auto"/>
            <w:sz w:val="28"/>
            <w:szCs w:val="28"/>
            <w:u w:val="none"/>
            <w:lang w:val="el-GR"/>
          </w:rPr>
          <w:t>/</w:t>
        </w:r>
        <w:r w:rsidRPr="00982386">
          <w:rPr>
            <w:rStyle w:val="-"/>
            <w:b/>
            <w:bCs/>
            <w:color w:val="auto"/>
            <w:sz w:val="28"/>
            <w:szCs w:val="28"/>
            <w:u w:val="none"/>
          </w:rPr>
          <w:t>news</w:t>
        </w:r>
        <w:r w:rsidRPr="00982386">
          <w:rPr>
            <w:rStyle w:val="-"/>
            <w:b/>
            <w:bCs/>
            <w:color w:val="auto"/>
            <w:sz w:val="28"/>
            <w:szCs w:val="28"/>
            <w:u w:val="none"/>
            <w:lang w:val="el-GR"/>
          </w:rPr>
          <w:t>/</w:t>
        </w:r>
        <w:r w:rsidRPr="00982386">
          <w:rPr>
            <w:rStyle w:val="-"/>
            <w:b/>
            <w:bCs/>
            <w:color w:val="auto"/>
            <w:sz w:val="28"/>
            <w:szCs w:val="28"/>
            <w:u w:val="none"/>
          </w:rPr>
          <w:t>economy</w:t>
        </w:r>
        <w:r w:rsidRPr="00982386">
          <w:rPr>
            <w:rStyle w:val="-"/>
            <w:b/>
            <w:bCs/>
            <w:color w:val="auto"/>
            <w:sz w:val="28"/>
            <w:szCs w:val="28"/>
            <w:u w:val="none"/>
            <w:lang w:val="el-GR"/>
          </w:rPr>
          <w:t>/</w:t>
        </w:r>
        <w:r w:rsidRPr="00982386">
          <w:rPr>
            <w:rStyle w:val="-"/>
            <w:b/>
            <w:bCs/>
            <w:color w:val="auto"/>
            <w:sz w:val="28"/>
            <w:szCs w:val="28"/>
            <w:u w:val="none"/>
          </w:rPr>
          <w:t>article</w:t>
        </w:r>
        <w:r w:rsidRPr="00982386">
          <w:rPr>
            <w:rStyle w:val="-"/>
            <w:b/>
            <w:bCs/>
            <w:color w:val="auto"/>
            <w:sz w:val="28"/>
            <w:szCs w:val="28"/>
            <w:u w:val="none"/>
            <w:lang w:val="el-GR"/>
          </w:rPr>
          <w:t>/5160474/</w:t>
        </w:r>
        <w:r w:rsidRPr="00982386">
          <w:rPr>
            <w:rStyle w:val="-"/>
            <w:b/>
            <w:bCs/>
            <w:color w:val="auto"/>
            <w:sz w:val="28"/>
            <w:szCs w:val="28"/>
            <w:u w:val="none"/>
          </w:rPr>
          <w:t>sto</w:t>
        </w:r>
        <w:r w:rsidRPr="00982386">
          <w:rPr>
            <w:rStyle w:val="-"/>
            <w:b/>
            <w:bCs/>
            <w:color w:val="auto"/>
            <w:sz w:val="28"/>
            <w:szCs w:val="28"/>
            <w:u w:val="none"/>
            <w:lang w:val="el-GR"/>
          </w:rPr>
          <w:t>-26-6-</w:t>
        </w:r>
        <w:r w:rsidRPr="00982386">
          <w:rPr>
            <w:rStyle w:val="-"/>
            <w:b/>
            <w:bCs/>
            <w:color w:val="auto"/>
            <w:sz w:val="28"/>
            <w:szCs w:val="28"/>
            <w:u w:val="none"/>
          </w:rPr>
          <w:t>h</w:t>
        </w:r>
        <w:r w:rsidRPr="00982386">
          <w:rPr>
            <w:rStyle w:val="-"/>
            <w:b/>
            <w:bCs/>
            <w:color w:val="auto"/>
            <w:sz w:val="28"/>
            <w:szCs w:val="28"/>
            <w:u w:val="none"/>
            <w:lang w:val="el-GR"/>
          </w:rPr>
          <w:t>-</w:t>
        </w:r>
        <w:r w:rsidRPr="00982386">
          <w:rPr>
            <w:rStyle w:val="-"/>
            <w:b/>
            <w:bCs/>
            <w:color w:val="auto"/>
            <w:sz w:val="28"/>
            <w:szCs w:val="28"/>
            <w:u w:val="none"/>
          </w:rPr>
          <w:t>anergia</w:t>
        </w:r>
        <w:r w:rsidRPr="00982386">
          <w:rPr>
            <w:rStyle w:val="-"/>
            <w:b/>
            <w:bCs/>
            <w:color w:val="auto"/>
            <w:sz w:val="28"/>
            <w:szCs w:val="28"/>
            <w:u w:val="none"/>
            <w:lang w:val="el-GR"/>
          </w:rPr>
          <w:t>-</w:t>
        </w:r>
        <w:r w:rsidRPr="00982386">
          <w:rPr>
            <w:rStyle w:val="-"/>
            <w:b/>
            <w:bCs/>
            <w:color w:val="auto"/>
            <w:sz w:val="28"/>
            <w:szCs w:val="28"/>
            <w:u w:val="none"/>
          </w:rPr>
          <w:t>sthn</w:t>
        </w:r>
        <w:r w:rsidRPr="00982386">
          <w:rPr>
            <w:rStyle w:val="-"/>
            <w:b/>
            <w:bCs/>
            <w:color w:val="auto"/>
            <w:sz w:val="28"/>
            <w:szCs w:val="28"/>
            <w:u w:val="none"/>
            <w:lang w:val="el-GR"/>
          </w:rPr>
          <w:t>-</w:t>
        </w:r>
        <w:r w:rsidRPr="00982386">
          <w:rPr>
            <w:rStyle w:val="-"/>
            <w:b/>
            <w:bCs/>
            <w:color w:val="auto"/>
            <w:sz w:val="28"/>
            <w:szCs w:val="28"/>
            <w:u w:val="none"/>
          </w:rPr>
          <w:t>ellada</w:t>
        </w:r>
        <w:r w:rsidRPr="00982386">
          <w:rPr>
            <w:rStyle w:val="-"/>
            <w:b/>
            <w:bCs/>
            <w:color w:val="auto"/>
            <w:sz w:val="28"/>
            <w:szCs w:val="28"/>
            <w:u w:val="none"/>
            <w:lang w:val="el-GR"/>
          </w:rPr>
          <w:t>-</w:t>
        </w:r>
        <w:r w:rsidRPr="00982386">
          <w:rPr>
            <w:rStyle w:val="-"/>
            <w:b/>
            <w:bCs/>
            <w:color w:val="auto"/>
            <w:sz w:val="28"/>
            <w:szCs w:val="28"/>
            <w:u w:val="none"/>
          </w:rPr>
          <w:t>sto</w:t>
        </w:r>
        <w:r w:rsidRPr="00982386">
          <w:rPr>
            <w:rStyle w:val="-"/>
            <w:b/>
            <w:bCs/>
            <w:color w:val="auto"/>
            <w:sz w:val="28"/>
            <w:szCs w:val="28"/>
            <w:u w:val="none"/>
            <w:lang w:val="el-GR"/>
          </w:rPr>
          <w:t>-</w:t>
        </w:r>
        <w:r w:rsidRPr="00982386">
          <w:rPr>
            <w:rStyle w:val="-"/>
            <w:b/>
            <w:bCs/>
            <w:color w:val="auto"/>
            <w:sz w:val="28"/>
            <w:szCs w:val="28"/>
            <w:u w:val="none"/>
          </w:rPr>
          <w:t>b</w:t>
        </w:r>
        <w:r w:rsidRPr="00982386">
          <w:rPr>
            <w:rStyle w:val="-"/>
            <w:b/>
            <w:bCs/>
            <w:color w:val="auto"/>
            <w:sz w:val="28"/>
            <w:szCs w:val="28"/>
            <w:u w:val="none"/>
            <w:lang w:val="el-GR"/>
          </w:rPr>
          <w:t>-</w:t>
        </w:r>
        <w:r w:rsidRPr="00982386">
          <w:rPr>
            <w:rStyle w:val="-"/>
            <w:b/>
            <w:bCs/>
            <w:color w:val="auto"/>
            <w:sz w:val="28"/>
            <w:szCs w:val="28"/>
            <w:u w:val="none"/>
          </w:rPr>
          <w:t>trimhno</w:t>
        </w:r>
        <w:r w:rsidRPr="00982386">
          <w:rPr>
            <w:rStyle w:val="-"/>
            <w:b/>
            <w:bCs/>
            <w:color w:val="auto"/>
            <w:sz w:val="28"/>
            <w:szCs w:val="28"/>
            <w:u w:val="none"/>
            <w:lang w:val="el-GR"/>
          </w:rPr>
          <w:t>-</w:t>
        </w:r>
        <w:r w:rsidRPr="00982386">
          <w:rPr>
            <w:rStyle w:val="-"/>
            <w:b/>
            <w:bCs/>
            <w:color w:val="auto"/>
            <w:sz w:val="28"/>
            <w:szCs w:val="28"/>
            <w:u w:val="none"/>
          </w:rPr>
          <w:t>toy</w:t>
        </w:r>
        <w:r w:rsidRPr="00982386">
          <w:rPr>
            <w:rStyle w:val="-"/>
            <w:b/>
            <w:bCs/>
            <w:color w:val="auto"/>
            <w:sz w:val="28"/>
            <w:szCs w:val="28"/>
            <w:u w:val="none"/>
            <w:lang w:val="el-GR"/>
          </w:rPr>
          <w:t>-2014/</w:t>
        </w:r>
      </w:hyperlink>
    </w:p>
    <w:p w:rsidR="00982386" w:rsidRDefault="00982386" w:rsidP="00982386">
      <w:pPr>
        <w:numPr>
          <w:ilvl w:val="0"/>
          <w:numId w:val="2"/>
        </w:numPr>
        <w:rPr>
          <w:rStyle w:val="5yl5"/>
          <w:b/>
          <w:bCs/>
          <w:sz w:val="28"/>
          <w:szCs w:val="28"/>
          <w:lang w:val="el-GR"/>
        </w:rPr>
      </w:pPr>
      <w:hyperlink r:id="rId20" w:tgtFrame="_blank" w:history="1">
        <w:r w:rsidRPr="00982386">
          <w:rPr>
            <w:rStyle w:val="-"/>
            <w:b/>
            <w:bCs/>
            <w:color w:val="auto"/>
            <w:sz w:val="28"/>
            <w:szCs w:val="28"/>
            <w:u w:val="none"/>
          </w:rPr>
          <w:t>http</w:t>
        </w:r>
        <w:r w:rsidRPr="00982386">
          <w:rPr>
            <w:rStyle w:val="-"/>
            <w:b/>
            <w:bCs/>
            <w:color w:val="auto"/>
            <w:sz w:val="28"/>
            <w:szCs w:val="28"/>
            <w:u w:val="none"/>
            <w:lang w:val="el-GR"/>
          </w:rPr>
          <w:t>://</w:t>
        </w:r>
        <w:r w:rsidRPr="00982386">
          <w:rPr>
            <w:rStyle w:val="-"/>
            <w:b/>
            <w:bCs/>
            <w:color w:val="auto"/>
            <w:sz w:val="28"/>
            <w:szCs w:val="28"/>
            <w:u w:val="none"/>
          </w:rPr>
          <w:t>users</w:t>
        </w:r>
        <w:r w:rsidRPr="00982386">
          <w:rPr>
            <w:rStyle w:val="-"/>
            <w:b/>
            <w:bCs/>
            <w:color w:val="auto"/>
            <w:sz w:val="28"/>
            <w:szCs w:val="28"/>
            <w:u w:val="none"/>
            <w:lang w:val="el-GR"/>
          </w:rPr>
          <w:t>.</w:t>
        </w:r>
        <w:r w:rsidRPr="00982386">
          <w:rPr>
            <w:rStyle w:val="-"/>
            <w:b/>
            <w:bCs/>
            <w:color w:val="auto"/>
            <w:sz w:val="28"/>
            <w:szCs w:val="28"/>
            <w:u w:val="none"/>
          </w:rPr>
          <w:t>teilam</w:t>
        </w:r>
        <w:r w:rsidRPr="00982386">
          <w:rPr>
            <w:rStyle w:val="-"/>
            <w:b/>
            <w:bCs/>
            <w:color w:val="auto"/>
            <w:sz w:val="28"/>
            <w:szCs w:val="28"/>
            <w:u w:val="none"/>
            <w:lang w:val="el-GR"/>
          </w:rPr>
          <w:t>.</w:t>
        </w:r>
        <w:r w:rsidRPr="00982386">
          <w:rPr>
            <w:rStyle w:val="-"/>
            <w:b/>
            <w:bCs/>
            <w:color w:val="auto"/>
            <w:sz w:val="28"/>
            <w:szCs w:val="28"/>
            <w:u w:val="none"/>
          </w:rPr>
          <w:t>gr</w:t>
        </w:r>
        <w:r w:rsidRPr="00982386">
          <w:rPr>
            <w:rStyle w:val="-"/>
            <w:b/>
            <w:bCs/>
            <w:color w:val="auto"/>
            <w:sz w:val="28"/>
            <w:szCs w:val="28"/>
            <w:u w:val="none"/>
            <w:lang w:val="el-GR"/>
          </w:rPr>
          <w:t>/~</w:t>
        </w:r>
        <w:r w:rsidRPr="00982386">
          <w:rPr>
            <w:rStyle w:val="-"/>
            <w:b/>
            <w:bCs/>
            <w:color w:val="auto"/>
            <w:sz w:val="28"/>
            <w:szCs w:val="28"/>
            <w:u w:val="none"/>
          </w:rPr>
          <w:t>emastrogianni</w:t>
        </w:r>
        <w:r w:rsidRPr="00982386">
          <w:rPr>
            <w:rStyle w:val="-"/>
            <w:b/>
            <w:bCs/>
            <w:color w:val="auto"/>
            <w:sz w:val="28"/>
            <w:szCs w:val="28"/>
            <w:u w:val="none"/>
            <w:lang w:val="el-GR"/>
          </w:rPr>
          <w:t>/</w:t>
        </w:r>
        <w:r w:rsidRPr="00982386">
          <w:rPr>
            <w:rStyle w:val="-"/>
            <w:b/>
            <w:bCs/>
            <w:color w:val="auto"/>
            <w:sz w:val="28"/>
            <w:szCs w:val="28"/>
            <w:u w:val="none"/>
          </w:rPr>
          <w:t>anergia</w:t>
        </w:r>
        <w:r w:rsidRPr="00982386">
          <w:rPr>
            <w:rStyle w:val="-"/>
            <w:b/>
            <w:bCs/>
            <w:color w:val="auto"/>
            <w:sz w:val="28"/>
            <w:szCs w:val="28"/>
            <w:u w:val="none"/>
            <w:lang w:val="el-GR"/>
          </w:rPr>
          <w:t>.</w:t>
        </w:r>
        <w:r w:rsidRPr="00982386">
          <w:rPr>
            <w:rStyle w:val="-"/>
            <w:b/>
            <w:bCs/>
            <w:color w:val="auto"/>
            <w:sz w:val="28"/>
            <w:szCs w:val="28"/>
            <w:u w:val="none"/>
          </w:rPr>
          <w:t>htm</w:t>
        </w:r>
      </w:hyperlink>
    </w:p>
    <w:p w:rsidR="00982386" w:rsidRDefault="00982386" w:rsidP="00982386">
      <w:pPr>
        <w:numPr>
          <w:ilvl w:val="0"/>
          <w:numId w:val="2"/>
        </w:numPr>
        <w:rPr>
          <w:rStyle w:val="5yl5"/>
          <w:b/>
          <w:bCs/>
          <w:sz w:val="28"/>
          <w:szCs w:val="28"/>
          <w:lang w:val="el-GR"/>
        </w:rPr>
      </w:pPr>
      <w:hyperlink r:id="rId21" w:tgtFrame="_blank" w:history="1">
        <w:r w:rsidRPr="00982386">
          <w:rPr>
            <w:rStyle w:val="-"/>
            <w:b/>
            <w:bCs/>
            <w:color w:val="auto"/>
            <w:sz w:val="28"/>
            <w:szCs w:val="28"/>
            <w:u w:val="none"/>
          </w:rPr>
          <w:t>http</w:t>
        </w:r>
        <w:r w:rsidRPr="00982386">
          <w:rPr>
            <w:rStyle w:val="-"/>
            <w:b/>
            <w:bCs/>
            <w:color w:val="auto"/>
            <w:sz w:val="28"/>
            <w:szCs w:val="28"/>
            <w:u w:val="none"/>
            <w:lang w:val="el-GR"/>
          </w:rPr>
          <w:t>://</w:t>
        </w:r>
        <w:r w:rsidRPr="00982386">
          <w:rPr>
            <w:rStyle w:val="-"/>
            <w:b/>
            <w:bCs/>
            <w:color w:val="auto"/>
            <w:sz w:val="28"/>
            <w:szCs w:val="28"/>
            <w:u w:val="none"/>
          </w:rPr>
          <w:t>el</w:t>
        </w:r>
        <w:r w:rsidRPr="00982386">
          <w:rPr>
            <w:rStyle w:val="-"/>
            <w:b/>
            <w:bCs/>
            <w:color w:val="auto"/>
            <w:sz w:val="28"/>
            <w:szCs w:val="28"/>
            <w:u w:val="none"/>
            <w:lang w:val="el-GR"/>
          </w:rPr>
          <w:t>.</w:t>
        </w:r>
        <w:r w:rsidRPr="00982386">
          <w:rPr>
            <w:rStyle w:val="-"/>
            <w:b/>
            <w:bCs/>
            <w:color w:val="auto"/>
            <w:sz w:val="28"/>
            <w:szCs w:val="28"/>
            <w:u w:val="none"/>
          </w:rPr>
          <w:t>wikipedia</w:t>
        </w:r>
        <w:r w:rsidRPr="00982386">
          <w:rPr>
            <w:rStyle w:val="-"/>
            <w:b/>
            <w:bCs/>
            <w:color w:val="auto"/>
            <w:sz w:val="28"/>
            <w:szCs w:val="28"/>
            <w:u w:val="none"/>
            <w:lang w:val="el-GR"/>
          </w:rPr>
          <w:t>.</w:t>
        </w:r>
        <w:r w:rsidRPr="00982386">
          <w:rPr>
            <w:rStyle w:val="-"/>
            <w:b/>
            <w:bCs/>
            <w:color w:val="auto"/>
            <w:sz w:val="28"/>
            <w:szCs w:val="28"/>
            <w:u w:val="none"/>
          </w:rPr>
          <w:t>org</w:t>
        </w:r>
        <w:r w:rsidRPr="00982386">
          <w:rPr>
            <w:rStyle w:val="-"/>
            <w:b/>
            <w:bCs/>
            <w:color w:val="auto"/>
            <w:sz w:val="28"/>
            <w:szCs w:val="28"/>
            <w:u w:val="none"/>
            <w:lang w:val="el-GR"/>
          </w:rPr>
          <w:t>/</w:t>
        </w:r>
        <w:r w:rsidRPr="00982386">
          <w:rPr>
            <w:rStyle w:val="-"/>
            <w:b/>
            <w:bCs/>
            <w:color w:val="auto"/>
            <w:sz w:val="28"/>
            <w:szCs w:val="28"/>
            <w:u w:val="none"/>
          </w:rPr>
          <w:t>wiki</w:t>
        </w:r>
        <w:r w:rsidRPr="00982386">
          <w:rPr>
            <w:rStyle w:val="-"/>
            <w:b/>
            <w:bCs/>
            <w:color w:val="auto"/>
            <w:sz w:val="28"/>
            <w:szCs w:val="28"/>
            <w:u w:val="none"/>
            <w:lang w:val="el-GR"/>
          </w:rPr>
          <w:t>/%</w:t>
        </w:r>
        <w:r w:rsidRPr="00982386">
          <w:rPr>
            <w:rStyle w:val="-"/>
            <w:b/>
            <w:bCs/>
            <w:color w:val="auto"/>
            <w:sz w:val="28"/>
            <w:szCs w:val="28"/>
            <w:u w:val="none"/>
          </w:rPr>
          <w:t>CE</w:t>
        </w:r>
        <w:r w:rsidRPr="00982386">
          <w:rPr>
            <w:rStyle w:val="-"/>
            <w:b/>
            <w:bCs/>
            <w:color w:val="auto"/>
            <w:sz w:val="28"/>
            <w:szCs w:val="28"/>
            <w:u w:val="none"/>
            <w:lang w:val="el-GR"/>
          </w:rPr>
          <w:t>%91%</w:t>
        </w:r>
        <w:r w:rsidRPr="00982386">
          <w:rPr>
            <w:rStyle w:val="-"/>
            <w:b/>
            <w:bCs/>
            <w:color w:val="auto"/>
            <w:sz w:val="28"/>
            <w:szCs w:val="28"/>
            <w:u w:val="none"/>
          </w:rPr>
          <w:t>CE</w:t>
        </w:r>
        <w:r w:rsidRPr="00982386">
          <w:rPr>
            <w:rStyle w:val="-"/>
            <w:b/>
            <w:bCs/>
            <w:color w:val="auto"/>
            <w:sz w:val="28"/>
            <w:szCs w:val="28"/>
            <w:u w:val="none"/>
            <w:lang w:val="el-GR"/>
          </w:rPr>
          <w:t>%</w:t>
        </w:r>
        <w:r w:rsidRPr="00982386">
          <w:rPr>
            <w:rStyle w:val="-"/>
            <w:b/>
            <w:bCs/>
            <w:color w:val="auto"/>
            <w:sz w:val="28"/>
            <w:szCs w:val="28"/>
            <w:u w:val="none"/>
          </w:rPr>
          <w:t>BD</w:t>
        </w:r>
        <w:r w:rsidRPr="00982386">
          <w:rPr>
            <w:rStyle w:val="-"/>
            <w:b/>
            <w:bCs/>
            <w:color w:val="auto"/>
            <w:sz w:val="28"/>
            <w:szCs w:val="28"/>
            <w:u w:val="none"/>
            <w:lang w:val="el-GR"/>
          </w:rPr>
          <w:t>%</w:t>
        </w:r>
        <w:r w:rsidRPr="00982386">
          <w:rPr>
            <w:rStyle w:val="-"/>
            <w:b/>
            <w:bCs/>
            <w:color w:val="auto"/>
            <w:sz w:val="28"/>
            <w:szCs w:val="28"/>
            <w:u w:val="none"/>
          </w:rPr>
          <w:t>CE</w:t>
        </w:r>
        <w:r w:rsidRPr="00982386">
          <w:rPr>
            <w:rStyle w:val="-"/>
            <w:b/>
            <w:bCs/>
            <w:color w:val="auto"/>
            <w:sz w:val="28"/>
            <w:szCs w:val="28"/>
            <w:u w:val="none"/>
            <w:lang w:val="el-GR"/>
          </w:rPr>
          <w:t>%</w:t>
        </w:r>
        <w:r w:rsidRPr="00982386">
          <w:rPr>
            <w:rStyle w:val="-"/>
            <w:b/>
            <w:bCs/>
            <w:color w:val="auto"/>
            <w:sz w:val="28"/>
            <w:szCs w:val="28"/>
            <w:u w:val="none"/>
          </w:rPr>
          <w:t>B</w:t>
        </w:r>
        <w:r w:rsidRPr="00982386">
          <w:rPr>
            <w:rStyle w:val="-"/>
            <w:b/>
            <w:bCs/>
            <w:color w:val="auto"/>
            <w:sz w:val="28"/>
            <w:szCs w:val="28"/>
            <w:u w:val="none"/>
            <w:lang w:val="el-GR"/>
          </w:rPr>
          <w:t>5%</w:t>
        </w:r>
        <w:r w:rsidRPr="00982386">
          <w:rPr>
            <w:rStyle w:val="-"/>
            <w:b/>
            <w:bCs/>
            <w:color w:val="auto"/>
            <w:sz w:val="28"/>
            <w:szCs w:val="28"/>
            <w:u w:val="none"/>
          </w:rPr>
          <w:t>CF</w:t>
        </w:r>
        <w:r w:rsidRPr="00982386">
          <w:rPr>
            <w:rStyle w:val="-"/>
            <w:b/>
            <w:bCs/>
            <w:color w:val="auto"/>
            <w:sz w:val="28"/>
            <w:szCs w:val="28"/>
            <w:u w:val="none"/>
            <w:lang w:val="el-GR"/>
          </w:rPr>
          <w:t>%81%</w:t>
        </w:r>
        <w:r w:rsidRPr="00982386">
          <w:rPr>
            <w:rStyle w:val="-"/>
            <w:b/>
            <w:bCs/>
            <w:color w:val="auto"/>
            <w:sz w:val="28"/>
            <w:szCs w:val="28"/>
            <w:u w:val="none"/>
          </w:rPr>
          <w:t>CE</w:t>
        </w:r>
        <w:r w:rsidRPr="00982386">
          <w:rPr>
            <w:rStyle w:val="-"/>
            <w:b/>
            <w:bCs/>
            <w:color w:val="auto"/>
            <w:sz w:val="28"/>
            <w:szCs w:val="28"/>
            <w:u w:val="none"/>
            <w:lang w:val="el-GR"/>
          </w:rPr>
          <w:t>%</w:t>
        </w:r>
        <w:r w:rsidRPr="00982386">
          <w:rPr>
            <w:rStyle w:val="-"/>
            <w:b/>
            <w:bCs/>
            <w:color w:val="auto"/>
            <w:sz w:val="28"/>
            <w:szCs w:val="28"/>
            <w:u w:val="none"/>
          </w:rPr>
          <w:t>B</w:t>
        </w:r>
        <w:r w:rsidRPr="00982386">
          <w:rPr>
            <w:rStyle w:val="-"/>
            <w:b/>
            <w:bCs/>
            <w:color w:val="auto"/>
            <w:sz w:val="28"/>
            <w:szCs w:val="28"/>
            <w:u w:val="none"/>
            <w:lang w:val="el-GR"/>
          </w:rPr>
          <w:t>3%</w:t>
        </w:r>
        <w:r w:rsidRPr="00982386">
          <w:rPr>
            <w:rStyle w:val="-"/>
            <w:b/>
            <w:bCs/>
            <w:color w:val="auto"/>
            <w:sz w:val="28"/>
            <w:szCs w:val="28"/>
            <w:u w:val="none"/>
          </w:rPr>
          <w:t>CE</w:t>
        </w:r>
        <w:r w:rsidRPr="00982386">
          <w:rPr>
            <w:rStyle w:val="-"/>
            <w:b/>
            <w:bCs/>
            <w:color w:val="auto"/>
            <w:sz w:val="28"/>
            <w:szCs w:val="28"/>
            <w:u w:val="none"/>
            <w:lang w:val="el-GR"/>
          </w:rPr>
          <w:t>%</w:t>
        </w:r>
        <w:r w:rsidRPr="00982386">
          <w:rPr>
            <w:rStyle w:val="-"/>
            <w:b/>
            <w:bCs/>
            <w:color w:val="auto"/>
            <w:sz w:val="28"/>
            <w:szCs w:val="28"/>
            <w:u w:val="none"/>
          </w:rPr>
          <w:t>AF</w:t>
        </w:r>
        <w:r w:rsidRPr="00982386">
          <w:rPr>
            <w:rStyle w:val="-"/>
            <w:b/>
            <w:bCs/>
            <w:color w:val="auto"/>
            <w:sz w:val="28"/>
            <w:szCs w:val="28"/>
            <w:u w:val="none"/>
            <w:lang w:val="el-GR"/>
          </w:rPr>
          <w:t>%</w:t>
        </w:r>
        <w:r w:rsidRPr="00982386">
          <w:rPr>
            <w:rStyle w:val="-"/>
            <w:b/>
            <w:bCs/>
            <w:color w:val="auto"/>
            <w:sz w:val="28"/>
            <w:szCs w:val="28"/>
            <w:u w:val="none"/>
          </w:rPr>
          <w:t>CE</w:t>
        </w:r>
        <w:r w:rsidRPr="00982386">
          <w:rPr>
            <w:rStyle w:val="-"/>
            <w:b/>
            <w:bCs/>
            <w:color w:val="auto"/>
            <w:sz w:val="28"/>
            <w:szCs w:val="28"/>
            <w:u w:val="none"/>
            <w:lang w:val="el-GR"/>
          </w:rPr>
          <w:t>%</w:t>
        </w:r>
        <w:r w:rsidRPr="00982386">
          <w:rPr>
            <w:rStyle w:val="-"/>
            <w:b/>
            <w:bCs/>
            <w:color w:val="auto"/>
            <w:sz w:val="28"/>
            <w:szCs w:val="28"/>
            <w:u w:val="none"/>
          </w:rPr>
          <w:t>B</w:t>
        </w:r>
        <w:r w:rsidRPr="00982386">
          <w:rPr>
            <w:rStyle w:val="-"/>
            <w:b/>
            <w:bCs/>
            <w:color w:val="auto"/>
            <w:sz w:val="28"/>
            <w:szCs w:val="28"/>
            <w:u w:val="none"/>
            <w:lang w:val="el-GR"/>
          </w:rPr>
          <w:t>1</w:t>
        </w:r>
      </w:hyperlink>
    </w:p>
    <w:p w:rsidR="00F102F5" w:rsidRDefault="000E250F" w:rsidP="00982386">
      <w:pPr>
        <w:numPr>
          <w:ilvl w:val="0"/>
          <w:numId w:val="2"/>
        </w:numPr>
        <w:rPr>
          <w:rStyle w:val="5yl5"/>
          <w:b/>
          <w:bCs/>
          <w:sz w:val="28"/>
          <w:szCs w:val="28"/>
          <w:lang w:val="el-GR"/>
        </w:rPr>
      </w:pPr>
      <w:r w:rsidRPr="000E250F">
        <w:rPr>
          <w:rStyle w:val="5yl5"/>
          <w:b/>
          <w:bCs/>
          <w:sz w:val="28"/>
          <w:szCs w:val="28"/>
          <w:lang w:val="el-GR"/>
        </w:rPr>
        <w:t>http://www.drachmi5.gr/politiki-apopseis/oi-psyhokoinonikes-epiptoseis-tis-anergias</w:t>
      </w:r>
    </w:p>
    <w:p w:rsidR="000E250F" w:rsidRDefault="000E250F" w:rsidP="00982386">
      <w:pPr>
        <w:numPr>
          <w:ilvl w:val="0"/>
          <w:numId w:val="2"/>
        </w:numPr>
        <w:rPr>
          <w:rStyle w:val="5yl5"/>
          <w:b/>
          <w:bCs/>
          <w:sz w:val="28"/>
          <w:szCs w:val="28"/>
          <w:lang w:val="el-GR"/>
        </w:rPr>
      </w:pPr>
      <w:r>
        <w:rPr>
          <w:rStyle w:val="5yl5"/>
          <w:b/>
          <w:bCs/>
          <w:sz w:val="28"/>
          <w:szCs w:val="28"/>
        </w:rPr>
        <w:t>εγκυκλοπα</w:t>
      </w:r>
      <w:r>
        <w:rPr>
          <w:rStyle w:val="5yl5"/>
          <w:b/>
          <w:bCs/>
          <w:sz w:val="28"/>
          <w:szCs w:val="28"/>
          <w:lang w:val="el-GR"/>
        </w:rPr>
        <w:t>ίδεια Δομή</w:t>
      </w:r>
    </w:p>
    <w:p w:rsidR="00982386" w:rsidRDefault="00982386" w:rsidP="00982386">
      <w:pPr>
        <w:rPr>
          <w:rStyle w:val="5yl5"/>
          <w:b/>
          <w:bCs/>
          <w:sz w:val="28"/>
          <w:szCs w:val="28"/>
          <w:lang w:val="el-GR"/>
        </w:rPr>
      </w:pPr>
    </w:p>
    <w:p w:rsidR="00982386" w:rsidRDefault="00982386" w:rsidP="00982386">
      <w:pPr>
        <w:rPr>
          <w:rStyle w:val="5yl5"/>
          <w:b/>
          <w:bCs/>
          <w:sz w:val="28"/>
          <w:szCs w:val="28"/>
          <w:lang w:val="el-GR"/>
        </w:rPr>
      </w:pPr>
    </w:p>
    <w:p w:rsidR="00982386" w:rsidRDefault="00982386" w:rsidP="00982386">
      <w:pPr>
        <w:rPr>
          <w:rStyle w:val="5yl5"/>
          <w:b/>
          <w:bCs/>
          <w:sz w:val="28"/>
          <w:szCs w:val="28"/>
          <w:lang w:val="el-GR"/>
        </w:rPr>
      </w:pPr>
    </w:p>
    <w:p w:rsidR="00982386" w:rsidRDefault="00982386" w:rsidP="00982386">
      <w:pPr>
        <w:rPr>
          <w:rStyle w:val="5yl5"/>
          <w:b/>
          <w:bCs/>
          <w:sz w:val="28"/>
          <w:szCs w:val="28"/>
          <w:lang w:val="el-GR"/>
        </w:rPr>
      </w:pPr>
    </w:p>
    <w:p w:rsidR="00982386" w:rsidRDefault="00982386" w:rsidP="00982386">
      <w:pPr>
        <w:rPr>
          <w:rStyle w:val="5yl5"/>
          <w:b/>
          <w:bCs/>
          <w:sz w:val="28"/>
          <w:szCs w:val="28"/>
          <w:lang w:val="el-GR"/>
        </w:rPr>
      </w:pPr>
    </w:p>
    <w:p w:rsidR="00982386" w:rsidRDefault="00982386" w:rsidP="00982386">
      <w:pPr>
        <w:rPr>
          <w:rStyle w:val="5yl5"/>
          <w:b/>
          <w:bCs/>
          <w:sz w:val="28"/>
          <w:szCs w:val="28"/>
          <w:lang w:val="el-GR"/>
        </w:rPr>
      </w:pPr>
    </w:p>
    <w:p w:rsidR="00982386" w:rsidRDefault="00982386" w:rsidP="00982386">
      <w:pPr>
        <w:rPr>
          <w:rStyle w:val="5yl5"/>
          <w:b/>
          <w:bCs/>
          <w:sz w:val="28"/>
          <w:szCs w:val="28"/>
          <w:lang w:val="el-GR"/>
        </w:rPr>
      </w:pPr>
    </w:p>
    <w:p w:rsidR="00982386" w:rsidRDefault="00982386" w:rsidP="00982386">
      <w:pPr>
        <w:rPr>
          <w:rStyle w:val="5yl5"/>
          <w:b/>
          <w:bCs/>
          <w:sz w:val="28"/>
          <w:szCs w:val="28"/>
          <w:lang w:val="el-GR"/>
        </w:rPr>
      </w:pPr>
    </w:p>
    <w:p w:rsidR="00982386" w:rsidRDefault="00982386" w:rsidP="00982386">
      <w:pPr>
        <w:rPr>
          <w:rStyle w:val="5yl5"/>
          <w:b/>
          <w:bCs/>
          <w:sz w:val="28"/>
          <w:szCs w:val="28"/>
          <w:lang w:val="el-GR"/>
        </w:rPr>
      </w:pPr>
    </w:p>
    <w:p w:rsidR="00982386" w:rsidRDefault="00982386" w:rsidP="00982386">
      <w:pPr>
        <w:rPr>
          <w:rStyle w:val="5yl5"/>
          <w:b/>
          <w:bCs/>
          <w:sz w:val="28"/>
          <w:szCs w:val="28"/>
          <w:lang w:val="el-GR"/>
        </w:rPr>
      </w:pPr>
    </w:p>
    <w:p w:rsidR="00982386" w:rsidRDefault="00982386" w:rsidP="00982386">
      <w:pPr>
        <w:rPr>
          <w:rStyle w:val="5yl5"/>
          <w:b/>
          <w:bCs/>
          <w:sz w:val="28"/>
          <w:szCs w:val="28"/>
          <w:lang w:val="el-GR"/>
        </w:rPr>
      </w:pPr>
    </w:p>
    <w:p w:rsidR="00982386" w:rsidRDefault="00982386" w:rsidP="00982386">
      <w:pPr>
        <w:rPr>
          <w:rStyle w:val="5yl5"/>
          <w:b/>
          <w:bCs/>
          <w:sz w:val="28"/>
          <w:szCs w:val="28"/>
          <w:lang w:val="el-GR"/>
        </w:rPr>
      </w:pPr>
    </w:p>
    <w:p w:rsidR="00982386" w:rsidRDefault="00982386" w:rsidP="00982386">
      <w:pPr>
        <w:rPr>
          <w:rStyle w:val="5yl5"/>
          <w:b/>
          <w:bCs/>
          <w:sz w:val="28"/>
          <w:szCs w:val="28"/>
          <w:lang w:val="el-GR"/>
        </w:rPr>
      </w:pPr>
    </w:p>
    <w:p w:rsidR="00982386" w:rsidRDefault="00982386" w:rsidP="00982386">
      <w:pPr>
        <w:rPr>
          <w:rStyle w:val="5yl5"/>
          <w:b/>
          <w:bCs/>
          <w:sz w:val="28"/>
          <w:szCs w:val="28"/>
          <w:lang w:val="el-GR"/>
        </w:rPr>
      </w:pPr>
    </w:p>
    <w:p w:rsidR="00982386" w:rsidRDefault="00982386" w:rsidP="00982386">
      <w:pPr>
        <w:rPr>
          <w:rStyle w:val="5yl5"/>
          <w:b/>
          <w:bCs/>
          <w:sz w:val="28"/>
          <w:szCs w:val="28"/>
          <w:lang w:val="el-GR"/>
        </w:rPr>
      </w:pPr>
    </w:p>
    <w:p w:rsidR="00982386" w:rsidRDefault="00982386" w:rsidP="00982386">
      <w:pPr>
        <w:rPr>
          <w:rStyle w:val="5yl5"/>
          <w:b/>
          <w:bCs/>
          <w:sz w:val="28"/>
          <w:szCs w:val="28"/>
          <w:lang w:val="el-GR"/>
        </w:rPr>
      </w:pPr>
    </w:p>
    <w:p w:rsidR="00982386" w:rsidRDefault="00982386" w:rsidP="00982386">
      <w:pPr>
        <w:rPr>
          <w:rStyle w:val="5yl5"/>
          <w:b/>
          <w:bCs/>
          <w:sz w:val="28"/>
          <w:szCs w:val="28"/>
          <w:lang w:val="el-GR"/>
        </w:rPr>
      </w:pPr>
    </w:p>
    <w:p w:rsidR="00982386" w:rsidRDefault="00982386" w:rsidP="00982386">
      <w:pPr>
        <w:rPr>
          <w:rStyle w:val="5yl5"/>
          <w:b/>
          <w:bCs/>
          <w:sz w:val="28"/>
          <w:szCs w:val="28"/>
          <w:lang w:val="el-GR"/>
        </w:rPr>
      </w:pPr>
    </w:p>
    <w:p w:rsidR="00982386" w:rsidRDefault="00982386" w:rsidP="00982386">
      <w:pPr>
        <w:rPr>
          <w:rStyle w:val="5yl5"/>
          <w:b/>
          <w:bCs/>
          <w:sz w:val="28"/>
          <w:szCs w:val="28"/>
          <w:lang w:val="el-GR"/>
        </w:rPr>
      </w:pPr>
    </w:p>
    <w:p w:rsidR="00982386" w:rsidRDefault="00982386" w:rsidP="00982386">
      <w:pPr>
        <w:rPr>
          <w:rStyle w:val="5yl5"/>
          <w:b/>
          <w:bCs/>
          <w:sz w:val="28"/>
          <w:szCs w:val="28"/>
          <w:lang w:val="el-GR"/>
        </w:rPr>
      </w:pPr>
    </w:p>
    <w:p w:rsidR="00982386" w:rsidRDefault="00982386" w:rsidP="00982386">
      <w:pPr>
        <w:rPr>
          <w:rStyle w:val="5yl5"/>
          <w:b/>
          <w:bCs/>
          <w:sz w:val="28"/>
          <w:szCs w:val="28"/>
          <w:lang w:val="el-GR"/>
        </w:rPr>
      </w:pPr>
    </w:p>
    <w:p w:rsidR="00982386" w:rsidRDefault="00982386" w:rsidP="00982386">
      <w:pPr>
        <w:rPr>
          <w:rStyle w:val="5yl5"/>
          <w:b/>
          <w:bCs/>
          <w:sz w:val="28"/>
          <w:szCs w:val="28"/>
          <w:lang w:val="el-GR"/>
        </w:rPr>
      </w:pPr>
    </w:p>
    <w:p w:rsidR="00982386" w:rsidRDefault="00982386" w:rsidP="00982386">
      <w:pPr>
        <w:rPr>
          <w:rStyle w:val="5yl5"/>
          <w:b/>
          <w:bCs/>
          <w:sz w:val="28"/>
          <w:szCs w:val="28"/>
          <w:lang w:val="el-GR"/>
        </w:rPr>
      </w:pPr>
    </w:p>
    <w:p w:rsidR="00982386" w:rsidRDefault="00982386" w:rsidP="00982386">
      <w:pPr>
        <w:rPr>
          <w:rStyle w:val="5yl5"/>
          <w:b/>
          <w:bCs/>
          <w:sz w:val="28"/>
          <w:szCs w:val="28"/>
          <w:lang w:val="el-GR"/>
        </w:rPr>
      </w:pPr>
    </w:p>
    <w:p w:rsidR="00982386" w:rsidRDefault="00982386" w:rsidP="00982386">
      <w:pPr>
        <w:rPr>
          <w:rStyle w:val="5yl5"/>
          <w:b/>
          <w:bCs/>
          <w:sz w:val="28"/>
          <w:szCs w:val="28"/>
          <w:lang w:val="el-GR"/>
        </w:rPr>
      </w:pPr>
    </w:p>
    <w:p w:rsidR="00982386" w:rsidRDefault="00982386" w:rsidP="00982386">
      <w:pPr>
        <w:rPr>
          <w:rStyle w:val="5yl5"/>
          <w:b/>
          <w:bCs/>
          <w:sz w:val="28"/>
          <w:szCs w:val="28"/>
          <w:lang w:val="el-GR"/>
        </w:rPr>
      </w:pPr>
    </w:p>
    <w:p w:rsidR="00982386" w:rsidRDefault="00982386" w:rsidP="00982386">
      <w:pPr>
        <w:rPr>
          <w:rStyle w:val="5yl5"/>
          <w:b/>
          <w:bCs/>
          <w:sz w:val="28"/>
          <w:szCs w:val="28"/>
          <w:lang w:val="el-GR"/>
        </w:rPr>
      </w:pPr>
    </w:p>
    <w:p w:rsidR="00982386" w:rsidRPr="009C2365" w:rsidRDefault="00982386" w:rsidP="009C2365">
      <w:pPr>
        <w:jc w:val="center"/>
        <w:rPr>
          <w:b/>
          <w:bCs/>
          <w:color w:val="800000"/>
          <w:lang w:val="el-GR"/>
        </w:rPr>
      </w:pPr>
      <w:r w:rsidRPr="009C2365">
        <w:rPr>
          <w:b/>
          <w:bCs/>
          <w:color w:val="800000"/>
          <w:lang w:val="el-GR"/>
        </w:rPr>
        <w:lastRenderedPageBreak/>
        <w:t>~16~</w:t>
      </w:r>
    </w:p>
    <w:p w:rsidR="00982386" w:rsidRDefault="00982386" w:rsidP="00982386">
      <w:pPr>
        <w:jc w:val="center"/>
        <w:rPr>
          <w:b/>
          <w:bCs/>
          <w:color w:val="800000"/>
          <w:sz w:val="28"/>
          <w:szCs w:val="28"/>
          <w:lang w:val="el-GR"/>
        </w:rPr>
      </w:pPr>
    </w:p>
    <w:p w:rsidR="00982386" w:rsidRDefault="00982386" w:rsidP="00982386">
      <w:pPr>
        <w:jc w:val="center"/>
        <w:rPr>
          <w:b/>
          <w:bCs/>
          <w:color w:val="800000"/>
          <w:sz w:val="28"/>
          <w:szCs w:val="28"/>
          <w:lang w:val="el-GR"/>
        </w:rPr>
      </w:pPr>
    </w:p>
    <w:p w:rsidR="00982386" w:rsidRDefault="00982386" w:rsidP="00982386">
      <w:pPr>
        <w:jc w:val="center"/>
        <w:rPr>
          <w:b/>
          <w:bCs/>
          <w:color w:val="800000"/>
          <w:sz w:val="28"/>
          <w:szCs w:val="28"/>
          <w:lang w:val="el-GR"/>
        </w:rPr>
      </w:pPr>
    </w:p>
    <w:p w:rsidR="00982386" w:rsidRDefault="00982386" w:rsidP="00982386">
      <w:pPr>
        <w:jc w:val="center"/>
        <w:rPr>
          <w:b/>
          <w:bCs/>
          <w:color w:val="800000"/>
          <w:sz w:val="44"/>
          <w:szCs w:val="44"/>
          <w:u w:val="single"/>
          <w:lang w:val="el-GR"/>
        </w:rPr>
      </w:pPr>
      <w:r w:rsidRPr="00982386">
        <w:rPr>
          <w:b/>
          <w:bCs/>
          <w:color w:val="800000"/>
          <w:sz w:val="44"/>
          <w:szCs w:val="44"/>
          <w:u w:val="single"/>
          <w:lang w:val="el-GR"/>
        </w:rPr>
        <w:t>ΤΕΛΟΣ</w:t>
      </w:r>
    </w:p>
    <w:p w:rsidR="00982386" w:rsidRDefault="00982386" w:rsidP="00982386">
      <w:pPr>
        <w:jc w:val="center"/>
        <w:rPr>
          <w:b/>
          <w:bCs/>
          <w:color w:val="800000"/>
          <w:sz w:val="44"/>
          <w:szCs w:val="44"/>
          <w:u w:val="single"/>
          <w:lang w:val="el-GR"/>
        </w:rPr>
      </w:pPr>
    </w:p>
    <w:p w:rsidR="00982386" w:rsidRDefault="00982386" w:rsidP="00982386">
      <w:pPr>
        <w:jc w:val="center"/>
        <w:rPr>
          <w:b/>
          <w:bCs/>
          <w:color w:val="800000"/>
          <w:sz w:val="44"/>
          <w:szCs w:val="44"/>
          <w:u w:val="single"/>
          <w:lang w:val="el-GR"/>
        </w:rPr>
      </w:pPr>
    </w:p>
    <w:p w:rsidR="00982386" w:rsidRPr="00982386" w:rsidRDefault="00EE6711" w:rsidP="00BD6E01">
      <w:pPr>
        <w:ind w:left="-180"/>
        <w:jc w:val="center"/>
        <w:rPr>
          <w:b/>
          <w:bCs/>
          <w:color w:val="800000"/>
          <w:sz w:val="44"/>
          <w:szCs w:val="44"/>
          <w:u w:val="single"/>
          <w:lang w:val="el-GR"/>
        </w:rPr>
      </w:pPr>
      <w:r>
        <w:rPr>
          <w:b/>
          <w:bCs/>
          <w:noProof/>
          <w:color w:val="800000"/>
          <w:sz w:val="44"/>
          <w:szCs w:val="44"/>
          <w:u w:val="single"/>
          <w:lang w:val="el-GR" w:eastAsia="el-GR"/>
        </w:rPr>
        <w:drawing>
          <wp:inline distT="0" distB="0" distL="0" distR="0">
            <wp:extent cx="5629275" cy="3209925"/>
            <wp:effectExtent l="57150" t="38100" r="47625" b="28575"/>
            <wp:docPr id="11" name="Εικόνα 11" descr="Aner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ergia"/>
                    <pic:cNvPicPr>
                      <a:picLocks noChangeAspect="1" noChangeArrowheads="1"/>
                    </pic:cNvPicPr>
                  </pic:nvPicPr>
                  <pic:blipFill>
                    <a:blip r:embed="rId22" cstate="print"/>
                    <a:srcRect/>
                    <a:stretch>
                      <a:fillRect/>
                    </a:stretch>
                  </pic:blipFill>
                  <pic:spPr bwMode="auto">
                    <a:xfrm>
                      <a:off x="0" y="0"/>
                      <a:ext cx="5629275" cy="3209925"/>
                    </a:xfrm>
                    <a:prstGeom prst="rect">
                      <a:avLst/>
                    </a:prstGeom>
                    <a:noFill/>
                    <a:ln w="28575" cmpd="sng">
                      <a:solidFill>
                        <a:srgbClr val="000000"/>
                      </a:solidFill>
                      <a:miter lim="800000"/>
                      <a:headEnd/>
                      <a:tailEnd/>
                    </a:ln>
                    <a:effectLst/>
                  </pic:spPr>
                </pic:pic>
              </a:graphicData>
            </a:graphic>
          </wp:inline>
        </w:drawing>
      </w:r>
    </w:p>
    <w:p w:rsidR="00982386" w:rsidRDefault="00982386" w:rsidP="00982386">
      <w:pPr>
        <w:jc w:val="center"/>
        <w:rPr>
          <w:b/>
          <w:bCs/>
          <w:color w:val="800000"/>
          <w:sz w:val="44"/>
          <w:szCs w:val="44"/>
          <w:u w:val="single"/>
          <w:lang w:val="el-GR"/>
        </w:rPr>
      </w:pPr>
    </w:p>
    <w:p w:rsidR="00982386" w:rsidRDefault="00982386" w:rsidP="00982386">
      <w:pPr>
        <w:jc w:val="center"/>
        <w:rPr>
          <w:b/>
          <w:bCs/>
          <w:color w:val="800000"/>
          <w:sz w:val="44"/>
          <w:szCs w:val="44"/>
          <w:u w:val="single"/>
          <w:lang w:val="el-GR"/>
        </w:rPr>
      </w:pPr>
    </w:p>
    <w:p w:rsidR="00982386" w:rsidRDefault="00982386" w:rsidP="00982386">
      <w:pPr>
        <w:jc w:val="center"/>
        <w:rPr>
          <w:b/>
          <w:bCs/>
          <w:color w:val="800000"/>
          <w:sz w:val="44"/>
          <w:szCs w:val="44"/>
          <w:u w:val="single"/>
          <w:lang w:val="el-GR"/>
        </w:rPr>
      </w:pPr>
    </w:p>
    <w:p w:rsidR="00982386" w:rsidRDefault="00982386" w:rsidP="00982386">
      <w:pPr>
        <w:jc w:val="center"/>
        <w:rPr>
          <w:b/>
          <w:bCs/>
          <w:color w:val="800000"/>
          <w:sz w:val="44"/>
          <w:szCs w:val="44"/>
          <w:u w:val="single"/>
          <w:lang w:val="el-GR"/>
        </w:rPr>
      </w:pPr>
    </w:p>
    <w:p w:rsidR="00982386" w:rsidRDefault="00982386" w:rsidP="00982386">
      <w:pPr>
        <w:jc w:val="center"/>
        <w:rPr>
          <w:b/>
          <w:bCs/>
          <w:color w:val="800000"/>
          <w:sz w:val="44"/>
          <w:szCs w:val="44"/>
          <w:u w:val="single"/>
          <w:lang w:val="el-GR"/>
        </w:rPr>
      </w:pPr>
    </w:p>
    <w:p w:rsidR="00982386" w:rsidRDefault="00982386" w:rsidP="00982386">
      <w:pPr>
        <w:jc w:val="center"/>
        <w:rPr>
          <w:b/>
          <w:bCs/>
          <w:color w:val="800000"/>
          <w:sz w:val="44"/>
          <w:szCs w:val="44"/>
          <w:u w:val="single"/>
          <w:lang w:val="el-GR"/>
        </w:rPr>
      </w:pPr>
    </w:p>
    <w:p w:rsidR="00982386" w:rsidRDefault="00982386" w:rsidP="00982386">
      <w:pPr>
        <w:jc w:val="center"/>
        <w:rPr>
          <w:b/>
          <w:bCs/>
          <w:color w:val="800000"/>
          <w:sz w:val="44"/>
          <w:szCs w:val="44"/>
          <w:u w:val="single"/>
          <w:lang w:val="el-GR"/>
        </w:rPr>
      </w:pPr>
    </w:p>
    <w:p w:rsidR="00982386" w:rsidRDefault="00982386" w:rsidP="00982386">
      <w:pPr>
        <w:jc w:val="center"/>
        <w:rPr>
          <w:b/>
          <w:bCs/>
          <w:color w:val="800000"/>
          <w:sz w:val="44"/>
          <w:szCs w:val="44"/>
          <w:u w:val="single"/>
          <w:lang w:val="el-GR"/>
        </w:rPr>
      </w:pPr>
    </w:p>
    <w:p w:rsidR="00982386" w:rsidRDefault="00982386" w:rsidP="00982386">
      <w:pPr>
        <w:jc w:val="center"/>
        <w:rPr>
          <w:b/>
          <w:bCs/>
          <w:color w:val="800000"/>
          <w:sz w:val="44"/>
          <w:szCs w:val="44"/>
          <w:u w:val="single"/>
          <w:lang w:val="el-GR"/>
        </w:rPr>
      </w:pPr>
    </w:p>
    <w:p w:rsidR="00982386" w:rsidRDefault="00982386" w:rsidP="000E250F">
      <w:pPr>
        <w:rPr>
          <w:b/>
          <w:bCs/>
          <w:color w:val="800000"/>
          <w:u w:val="single"/>
          <w:lang w:val="el-GR"/>
        </w:rPr>
      </w:pPr>
    </w:p>
    <w:p w:rsidR="00982386" w:rsidRPr="00982386" w:rsidRDefault="009C2365" w:rsidP="00982386">
      <w:pPr>
        <w:jc w:val="center"/>
        <w:rPr>
          <w:b/>
          <w:bCs/>
          <w:color w:val="800000"/>
          <w:sz w:val="28"/>
          <w:szCs w:val="28"/>
          <w:lang w:val="el-GR"/>
        </w:rPr>
      </w:pPr>
      <w:r>
        <w:rPr>
          <w:b/>
          <w:bCs/>
          <w:color w:val="800000"/>
          <w:lang w:val="el-GR"/>
        </w:rPr>
        <w:t>~19</w:t>
      </w:r>
      <w:r w:rsidR="00982386">
        <w:rPr>
          <w:b/>
          <w:bCs/>
          <w:color w:val="800000"/>
          <w:lang w:val="el-GR"/>
        </w:rPr>
        <w:t>~</w:t>
      </w:r>
    </w:p>
    <w:sectPr w:rsidR="00982386" w:rsidRPr="00982386" w:rsidSect="001B3E2E">
      <w:pgSz w:w="12240" w:h="15840"/>
      <w:pgMar w:top="1618" w:right="1800" w:bottom="1079"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CFB" w:rsidRDefault="002B7CFB">
      <w:r>
        <w:separator/>
      </w:r>
    </w:p>
  </w:endnote>
  <w:endnote w:type="continuationSeparator" w:id="0">
    <w:p w:rsidR="002B7CFB" w:rsidRDefault="002B7CF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CFB" w:rsidRDefault="002B7CFB">
      <w:r>
        <w:separator/>
      </w:r>
    </w:p>
  </w:footnote>
  <w:footnote w:type="continuationSeparator" w:id="0">
    <w:p w:rsidR="002B7CFB" w:rsidRDefault="002B7C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A7C2844"/>
    <w:lvl w:ilvl="0">
      <w:numFmt w:val="decimal"/>
      <w:lvlText w:val="*"/>
      <w:lvlJc w:val="left"/>
    </w:lvl>
  </w:abstractNum>
  <w:abstractNum w:abstractNumId="1">
    <w:nsid w:val="054A1B31"/>
    <w:multiLevelType w:val="hybridMultilevel"/>
    <w:tmpl w:val="A6EA12E8"/>
    <w:lvl w:ilvl="0" w:tplc="B22E4004">
      <w:start w:val="1"/>
      <w:numFmt w:val="bullet"/>
      <w:lvlText w:val=""/>
      <w:lvlJc w:val="left"/>
      <w:pPr>
        <w:tabs>
          <w:tab w:val="num" w:pos="720"/>
        </w:tabs>
        <w:ind w:left="720" w:hanging="360"/>
      </w:pPr>
      <w:rPr>
        <w:rFonts w:ascii="Wingdings" w:hAnsi="Wingdings" w:hint="default"/>
      </w:rPr>
    </w:lvl>
    <w:lvl w:ilvl="1" w:tplc="43DA9770" w:tentative="1">
      <w:start w:val="1"/>
      <w:numFmt w:val="bullet"/>
      <w:lvlText w:val=""/>
      <w:lvlJc w:val="left"/>
      <w:pPr>
        <w:tabs>
          <w:tab w:val="num" w:pos="1440"/>
        </w:tabs>
        <w:ind w:left="1440" w:hanging="360"/>
      </w:pPr>
      <w:rPr>
        <w:rFonts w:ascii="Wingdings" w:hAnsi="Wingdings" w:hint="default"/>
      </w:rPr>
    </w:lvl>
    <w:lvl w:ilvl="2" w:tplc="292E587C" w:tentative="1">
      <w:start w:val="1"/>
      <w:numFmt w:val="bullet"/>
      <w:lvlText w:val=""/>
      <w:lvlJc w:val="left"/>
      <w:pPr>
        <w:tabs>
          <w:tab w:val="num" w:pos="2160"/>
        </w:tabs>
        <w:ind w:left="2160" w:hanging="360"/>
      </w:pPr>
      <w:rPr>
        <w:rFonts w:ascii="Wingdings" w:hAnsi="Wingdings" w:hint="default"/>
      </w:rPr>
    </w:lvl>
    <w:lvl w:ilvl="3" w:tplc="1D92DC1E" w:tentative="1">
      <w:start w:val="1"/>
      <w:numFmt w:val="bullet"/>
      <w:lvlText w:val=""/>
      <w:lvlJc w:val="left"/>
      <w:pPr>
        <w:tabs>
          <w:tab w:val="num" w:pos="2880"/>
        </w:tabs>
        <w:ind w:left="2880" w:hanging="360"/>
      </w:pPr>
      <w:rPr>
        <w:rFonts w:ascii="Wingdings" w:hAnsi="Wingdings" w:hint="default"/>
      </w:rPr>
    </w:lvl>
    <w:lvl w:ilvl="4" w:tplc="11AEA542" w:tentative="1">
      <w:start w:val="1"/>
      <w:numFmt w:val="bullet"/>
      <w:lvlText w:val=""/>
      <w:lvlJc w:val="left"/>
      <w:pPr>
        <w:tabs>
          <w:tab w:val="num" w:pos="3600"/>
        </w:tabs>
        <w:ind w:left="3600" w:hanging="360"/>
      </w:pPr>
      <w:rPr>
        <w:rFonts w:ascii="Wingdings" w:hAnsi="Wingdings" w:hint="default"/>
      </w:rPr>
    </w:lvl>
    <w:lvl w:ilvl="5" w:tplc="63727202" w:tentative="1">
      <w:start w:val="1"/>
      <w:numFmt w:val="bullet"/>
      <w:lvlText w:val=""/>
      <w:lvlJc w:val="left"/>
      <w:pPr>
        <w:tabs>
          <w:tab w:val="num" w:pos="4320"/>
        </w:tabs>
        <w:ind w:left="4320" w:hanging="360"/>
      </w:pPr>
      <w:rPr>
        <w:rFonts w:ascii="Wingdings" w:hAnsi="Wingdings" w:hint="default"/>
      </w:rPr>
    </w:lvl>
    <w:lvl w:ilvl="6" w:tplc="34AADA88" w:tentative="1">
      <w:start w:val="1"/>
      <w:numFmt w:val="bullet"/>
      <w:lvlText w:val=""/>
      <w:lvlJc w:val="left"/>
      <w:pPr>
        <w:tabs>
          <w:tab w:val="num" w:pos="5040"/>
        </w:tabs>
        <w:ind w:left="5040" w:hanging="360"/>
      </w:pPr>
      <w:rPr>
        <w:rFonts w:ascii="Wingdings" w:hAnsi="Wingdings" w:hint="default"/>
      </w:rPr>
    </w:lvl>
    <w:lvl w:ilvl="7" w:tplc="32B0048E" w:tentative="1">
      <w:start w:val="1"/>
      <w:numFmt w:val="bullet"/>
      <w:lvlText w:val=""/>
      <w:lvlJc w:val="left"/>
      <w:pPr>
        <w:tabs>
          <w:tab w:val="num" w:pos="5760"/>
        </w:tabs>
        <w:ind w:left="5760" w:hanging="360"/>
      </w:pPr>
      <w:rPr>
        <w:rFonts w:ascii="Wingdings" w:hAnsi="Wingdings" w:hint="default"/>
      </w:rPr>
    </w:lvl>
    <w:lvl w:ilvl="8" w:tplc="216A66F2" w:tentative="1">
      <w:start w:val="1"/>
      <w:numFmt w:val="bullet"/>
      <w:lvlText w:val=""/>
      <w:lvlJc w:val="left"/>
      <w:pPr>
        <w:tabs>
          <w:tab w:val="num" w:pos="6480"/>
        </w:tabs>
        <w:ind w:left="6480" w:hanging="360"/>
      </w:pPr>
      <w:rPr>
        <w:rFonts w:ascii="Wingdings" w:hAnsi="Wingdings" w:hint="default"/>
      </w:rPr>
    </w:lvl>
  </w:abstractNum>
  <w:abstractNum w:abstractNumId="2">
    <w:nsid w:val="0B29653A"/>
    <w:multiLevelType w:val="hybridMultilevel"/>
    <w:tmpl w:val="6674DC6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7DD3EB1"/>
    <w:multiLevelType w:val="hybridMultilevel"/>
    <w:tmpl w:val="331C2F46"/>
    <w:lvl w:ilvl="0" w:tplc="D646F590">
      <w:start w:val="8"/>
      <w:numFmt w:val="decimal"/>
      <w:lvlText w:val="%1."/>
      <w:lvlJc w:val="left"/>
      <w:pPr>
        <w:tabs>
          <w:tab w:val="num" w:pos="720"/>
        </w:tabs>
        <w:ind w:left="720" w:hanging="360"/>
      </w:pPr>
      <w:rPr>
        <w:rFonts w:hint="default"/>
        <w:b/>
        <w:color w:val="80000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A3E732E"/>
    <w:multiLevelType w:val="hybridMultilevel"/>
    <w:tmpl w:val="EDA8F65C"/>
    <w:lvl w:ilvl="0" w:tplc="DAF6A6BC">
      <w:start w:val="1"/>
      <w:numFmt w:val="decimal"/>
      <w:lvlText w:val="%1."/>
      <w:lvlJc w:val="left"/>
      <w:pPr>
        <w:tabs>
          <w:tab w:val="num" w:pos="720"/>
        </w:tabs>
        <w:ind w:left="720" w:hanging="360"/>
      </w:pPr>
      <w:rPr>
        <w:rFonts w:hint="default"/>
        <w:color w:val="80000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208B301E"/>
    <w:multiLevelType w:val="hybridMultilevel"/>
    <w:tmpl w:val="4AC61226"/>
    <w:lvl w:ilvl="0" w:tplc="CED8C3DC">
      <w:start w:val="6"/>
      <w:numFmt w:val="decimal"/>
      <w:lvlText w:val="%1."/>
      <w:lvlJc w:val="left"/>
      <w:pPr>
        <w:tabs>
          <w:tab w:val="num" w:pos="720"/>
        </w:tabs>
        <w:ind w:left="720" w:hanging="360"/>
      </w:pPr>
      <w:rPr>
        <w:rFonts w:hint="default"/>
        <w:b/>
        <w:color w:val="80000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0F05782"/>
    <w:multiLevelType w:val="hybridMultilevel"/>
    <w:tmpl w:val="C890C68C"/>
    <w:lvl w:ilvl="0" w:tplc="93E66080">
      <w:start w:val="1"/>
      <w:numFmt w:val="bullet"/>
      <w:lvlText w:val=""/>
      <w:lvlJc w:val="left"/>
      <w:pPr>
        <w:tabs>
          <w:tab w:val="num" w:pos="720"/>
        </w:tabs>
        <w:ind w:left="720" w:hanging="360"/>
      </w:pPr>
      <w:rPr>
        <w:rFonts w:ascii="Wingdings" w:hAnsi="Wingdings" w:hint="default"/>
      </w:rPr>
    </w:lvl>
    <w:lvl w:ilvl="1" w:tplc="97BEC5F6" w:tentative="1">
      <w:start w:val="1"/>
      <w:numFmt w:val="bullet"/>
      <w:lvlText w:val=""/>
      <w:lvlJc w:val="left"/>
      <w:pPr>
        <w:tabs>
          <w:tab w:val="num" w:pos="1440"/>
        </w:tabs>
        <w:ind w:left="1440" w:hanging="360"/>
      </w:pPr>
      <w:rPr>
        <w:rFonts w:ascii="Wingdings" w:hAnsi="Wingdings" w:hint="default"/>
      </w:rPr>
    </w:lvl>
    <w:lvl w:ilvl="2" w:tplc="E5A46DA4" w:tentative="1">
      <w:start w:val="1"/>
      <w:numFmt w:val="bullet"/>
      <w:lvlText w:val=""/>
      <w:lvlJc w:val="left"/>
      <w:pPr>
        <w:tabs>
          <w:tab w:val="num" w:pos="2160"/>
        </w:tabs>
        <w:ind w:left="2160" w:hanging="360"/>
      </w:pPr>
      <w:rPr>
        <w:rFonts w:ascii="Wingdings" w:hAnsi="Wingdings" w:hint="default"/>
      </w:rPr>
    </w:lvl>
    <w:lvl w:ilvl="3" w:tplc="BACEFC0E" w:tentative="1">
      <w:start w:val="1"/>
      <w:numFmt w:val="bullet"/>
      <w:lvlText w:val=""/>
      <w:lvlJc w:val="left"/>
      <w:pPr>
        <w:tabs>
          <w:tab w:val="num" w:pos="2880"/>
        </w:tabs>
        <w:ind w:left="2880" w:hanging="360"/>
      </w:pPr>
      <w:rPr>
        <w:rFonts w:ascii="Wingdings" w:hAnsi="Wingdings" w:hint="default"/>
      </w:rPr>
    </w:lvl>
    <w:lvl w:ilvl="4" w:tplc="4C060382" w:tentative="1">
      <w:start w:val="1"/>
      <w:numFmt w:val="bullet"/>
      <w:lvlText w:val=""/>
      <w:lvlJc w:val="left"/>
      <w:pPr>
        <w:tabs>
          <w:tab w:val="num" w:pos="3600"/>
        </w:tabs>
        <w:ind w:left="3600" w:hanging="360"/>
      </w:pPr>
      <w:rPr>
        <w:rFonts w:ascii="Wingdings" w:hAnsi="Wingdings" w:hint="default"/>
      </w:rPr>
    </w:lvl>
    <w:lvl w:ilvl="5" w:tplc="D1925462" w:tentative="1">
      <w:start w:val="1"/>
      <w:numFmt w:val="bullet"/>
      <w:lvlText w:val=""/>
      <w:lvlJc w:val="left"/>
      <w:pPr>
        <w:tabs>
          <w:tab w:val="num" w:pos="4320"/>
        </w:tabs>
        <w:ind w:left="4320" w:hanging="360"/>
      </w:pPr>
      <w:rPr>
        <w:rFonts w:ascii="Wingdings" w:hAnsi="Wingdings" w:hint="default"/>
      </w:rPr>
    </w:lvl>
    <w:lvl w:ilvl="6" w:tplc="A9641008" w:tentative="1">
      <w:start w:val="1"/>
      <w:numFmt w:val="bullet"/>
      <w:lvlText w:val=""/>
      <w:lvlJc w:val="left"/>
      <w:pPr>
        <w:tabs>
          <w:tab w:val="num" w:pos="5040"/>
        </w:tabs>
        <w:ind w:left="5040" w:hanging="360"/>
      </w:pPr>
      <w:rPr>
        <w:rFonts w:ascii="Wingdings" w:hAnsi="Wingdings" w:hint="default"/>
      </w:rPr>
    </w:lvl>
    <w:lvl w:ilvl="7" w:tplc="7924D1CC" w:tentative="1">
      <w:start w:val="1"/>
      <w:numFmt w:val="bullet"/>
      <w:lvlText w:val=""/>
      <w:lvlJc w:val="left"/>
      <w:pPr>
        <w:tabs>
          <w:tab w:val="num" w:pos="5760"/>
        </w:tabs>
        <w:ind w:left="5760" w:hanging="360"/>
      </w:pPr>
      <w:rPr>
        <w:rFonts w:ascii="Wingdings" w:hAnsi="Wingdings" w:hint="default"/>
      </w:rPr>
    </w:lvl>
    <w:lvl w:ilvl="8" w:tplc="23C4A1EE" w:tentative="1">
      <w:start w:val="1"/>
      <w:numFmt w:val="bullet"/>
      <w:lvlText w:val=""/>
      <w:lvlJc w:val="left"/>
      <w:pPr>
        <w:tabs>
          <w:tab w:val="num" w:pos="6480"/>
        </w:tabs>
        <w:ind w:left="6480" w:hanging="360"/>
      </w:pPr>
      <w:rPr>
        <w:rFonts w:ascii="Wingdings" w:hAnsi="Wingdings" w:hint="default"/>
      </w:rPr>
    </w:lvl>
  </w:abstractNum>
  <w:abstractNum w:abstractNumId="7">
    <w:nsid w:val="2CF32FE1"/>
    <w:multiLevelType w:val="hybridMultilevel"/>
    <w:tmpl w:val="1B20F552"/>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8">
    <w:nsid w:val="371277B2"/>
    <w:multiLevelType w:val="hybridMultilevel"/>
    <w:tmpl w:val="520E5FD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4E3C13A2"/>
    <w:multiLevelType w:val="hybridMultilevel"/>
    <w:tmpl w:val="CE867AD8"/>
    <w:lvl w:ilvl="0" w:tplc="2BB42760">
      <w:start w:val="1"/>
      <w:numFmt w:val="bullet"/>
      <w:lvlText w:val="•"/>
      <w:lvlJc w:val="left"/>
      <w:pPr>
        <w:tabs>
          <w:tab w:val="num" w:pos="720"/>
        </w:tabs>
        <w:ind w:left="720" w:hanging="360"/>
      </w:pPr>
      <w:rPr>
        <w:rFonts w:ascii="Arial" w:hAnsi="Arial" w:hint="default"/>
      </w:rPr>
    </w:lvl>
    <w:lvl w:ilvl="1" w:tplc="FFDEA35E" w:tentative="1">
      <w:start w:val="1"/>
      <w:numFmt w:val="bullet"/>
      <w:lvlText w:val="•"/>
      <w:lvlJc w:val="left"/>
      <w:pPr>
        <w:tabs>
          <w:tab w:val="num" w:pos="1440"/>
        </w:tabs>
        <w:ind w:left="1440" w:hanging="360"/>
      </w:pPr>
      <w:rPr>
        <w:rFonts w:ascii="Arial" w:hAnsi="Arial" w:hint="default"/>
      </w:rPr>
    </w:lvl>
    <w:lvl w:ilvl="2" w:tplc="ECE0EFEE" w:tentative="1">
      <w:start w:val="1"/>
      <w:numFmt w:val="bullet"/>
      <w:lvlText w:val="•"/>
      <w:lvlJc w:val="left"/>
      <w:pPr>
        <w:tabs>
          <w:tab w:val="num" w:pos="2160"/>
        </w:tabs>
        <w:ind w:left="2160" w:hanging="360"/>
      </w:pPr>
      <w:rPr>
        <w:rFonts w:ascii="Arial" w:hAnsi="Arial" w:hint="default"/>
      </w:rPr>
    </w:lvl>
    <w:lvl w:ilvl="3" w:tplc="373C7C54" w:tentative="1">
      <w:start w:val="1"/>
      <w:numFmt w:val="bullet"/>
      <w:lvlText w:val="•"/>
      <w:lvlJc w:val="left"/>
      <w:pPr>
        <w:tabs>
          <w:tab w:val="num" w:pos="2880"/>
        </w:tabs>
        <w:ind w:left="2880" w:hanging="360"/>
      </w:pPr>
      <w:rPr>
        <w:rFonts w:ascii="Arial" w:hAnsi="Arial" w:hint="default"/>
      </w:rPr>
    </w:lvl>
    <w:lvl w:ilvl="4" w:tplc="4790D10E" w:tentative="1">
      <w:start w:val="1"/>
      <w:numFmt w:val="bullet"/>
      <w:lvlText w:val="•"/>
      <w:lvlJc w:val="left"/>
      <w:pPr>
        <w:tabs>
          <w:tab w:val="num" w:pos="3600"/>
        </w:tabs>
        <w:ind w:left="3600" w:hanging="360"/>
      </w:pPr>
      <w:rPr>
        <w:rFonts w:ascii="Arial" w:hAnsi="Arial" w:hint="default"/>
      </w:rPr>
    </w:lvl>
    <w:lvl w:ilvl="5" w:tplc="8BB660EA" w:tentative="1">
      <w:start w:val="1"/>
      <w:numFmt w:val="bullet"/>
      <w:lvlText w:val="•"/>
      <w:lvlJc w:val="left"/>
      <w:pPr>
        <w:tabs>
          <w:tab w:val="num" w:pos="4320"/>
        </w:tabs>
        <w:ind w:left="4320" w:hanging="360"/>
      </w:pPr>
      <w:rPr>
        <w:rFonts w:ascii="Arial" w:hAnsi="Arial" w:hint="default"/>
      </w:rPr>
    </w:lvl>
    <w:lvl w:ilvl="6" w:tplc="6402FA40" w:tentative="1">
      <w:start w:val="1"/>
      <w:numFmt w:val="bullet"/>
      <w:lvlText w:val="•"/>
      <w:lvlJc w:val="left"/>
      <w:pPr>
        <w:tabs>
          <w:tab w:val="num" w:pos="5040"/>
        </w:tabs>
        <w:ind w:left="5040" w:hanging="360"/>
      </w:pPr>
      <w:rPr>
        <w:rFonts w:ascii="Arial" w:hAnsi="Arial" w:hint="default"/>
      </w:rPr>
    </w:lvl>
    <w:lvl w:ilvl="7" w:tplc="2A0217C0" w:tentative="1">
      <w:start w:val="1"/>
      <w:numFmt w:val="bullet"/>
      <w:lvlText w:val="•"/>
      <w:lvlJc w:val="left"/>
      <w:pPr>
        <w:tabs>
          <w:tab w:val="num" w:pos="5760"/>
        </w:tabs>
        <w:ind w:left="5760" w:hanging="360"/>
      </w:pPr>
      <w:rPr>
        <w:rFonts w:ascii="Arial" w:hAnsi="Arial" w:hint="default"/>
      </w:rPr>
    </w:lvl>
    <w:lvl w:ilvl="8" w:tplc="894C994C" w:tentative="1">
      <w:start w:val="1"/>
      <w:numFmt w:val="bullet"/>
      <w:lvlText w:val="•"/>
      <w:lvlJc w:val="left"/>
      <w:pPr>
        <w:tabs>
          <w:tab w:val="num" w:pos="6480"/>
        </w:tabs>
        <w:ind w:left="6480" w:hanging="360"/>
      </w:pPr>
      <w:rPr>
        <w:rFonts w:ascii="Arial" w:hAnsi="Arial" w:hint="default"/>
      </w:rPr>
    </w:lvl>
  </w:abstractNum>
  <w:abstractNum w:abstractNumId="10">
    <w:nsid w:val="52A0132D"/>
    <w:multiLevelType w:val="hybridMultilevel"/>
    <w:tmpl w:val="ED22BC8C"/>
    <w:lvl w:ilvl="0" w:tplc="5F4AFBB4">
      <w:start w:val="6"/>
      <w:numFmt w:val="decimal"/>
      <w:lvlText w:val="%1."/>
      <w:lvlJc w:val="left"/>
      <w:pPr>
        <w:tabs>
          <w:tab w:val="num" w:pos="720"/>
        </w:tabs>
        <w:ind w:left="720" w:hanging="360"/>
      </w:pPr>
      <w:rPr>
        <w:rFonts w:hint="default"/>
        <w:b/>
        <w:color w:val="80000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45A5521"/>
    <w:multiLevelType w:val="hybridMultilevel"/>
    <w:tmpl w:val="A2D8E580"/>
    <w:lvl w:ilvl="0" w:tplc="088C31EC">
      <w:start w:val="1"/>
      <w:numFmt w:val="decimal"/>
      <w:lvlText w:val="%1."/>
      <w:lvlJc w:val="left"/>
      <w:pPr>
        <w:tabs>
          <w:tab w:val="num" w:pos="720"/>
        </w:tabs>
        <w:ind w:left="720" w:hanging="360"/>
      </w:pPr>
      <w:rPr>
        <w:rFonts w:ascii="Times New Roman" w:eastAsia="Times New Roman" w:hAnsi="Times New Roman" w:cs="Times New Roman"/>
      </w:rPr>
    </w:lvl>
    <w:lvl w:ilvl="1" w:tplc="5FEC552E" w:tentative="1">
      <w:start w:val="1"/>
      <w:numFmt w:val="bullet"/>
      <w:lvlText w:val=""/>
      <w:lvlJc w:val="left"/>
      <w:pPr>
        <w:tabs>
          <w:tab w:val="num" w:pos="1440"/>
        </w:tabs>
        <w:ind w:left="1440" w:hanging="360"/>
      </w:pPr>
      <w:rPr>
        <w:rFonts w:ascii="Wingdings" w:hAnsi="Wingdings" w:hint="default"/>
      </w:rPr>
    </w:lvl>
    <w:lvl w:ilvl="2" w:tplc="200CF73A" w:tentative="1">
      <w:start w:val="1"/>
      <w:numFmt w:val="bullet"/>
      <w:lvlText w:val=""/>
      <w:lvlJc w:val="left"/>
      <w:pPr>
        <w:tabs>
          <w:tab w:val="num" w:pos="2160"/>
        </w:tabs>
        <w:ind w:left="2160" w:hanging="360"/>
      </w:pPr>
      <w:rPr>
        <w:rFonts w:ascii="Wingdings" w:hAnsi="Wingdings" w:hint="default"/>
      </w:rPr>
    </w:lvl>
    <w:lvl w:ilvl="3" w:tplc="350ECA72" w:tentative="1">
      <w:start w:val="1"/>
      <w:numFmt w:val="bullet"/>
      <w:lvlText w:val=""/>
      <w:lvlJc w:val="left"/>
      <w:pPr>
        <w:tabs>
          <w:tab w:val="num" w:pos="2880"/>
        </w:tabs>
        <w:ind w:left="2880" w:hanging="360"/>
      </w:pPr>
      <w:rPr>
        <w:rFonts w:ascii="Wingdings" w:hAnsi="Wingdings" w:hint="default"/>
      </w:rPr>
    </w:lvl>
    <w:lvl w:ilvl="4" w:tplc="F974660A" w:tentative="1">
      <w:start w:val="1"/>
      <w:numFmt w:val="bullet"/>
      <w:lvlText w:val=""/>
      <w:lvlJc w:val="left"/>
      <w:pPr>
        <w:tabs>
          <w:tab w:val="num" w:pos="3600"/>
        </w:tabs>
        <w:ind w:left="3600" w:hanging="360"/>
      </w:pPr>
      <w:rPr>
        <w:rFonts w:ascii="Wingdings" w:hAnsi="Wingdings" w:hint="default"/>
      </w:rPr>
    </w:lvl>
    <w:lvl w:ilvl="5" w:tplc="EF22A5B6" w:tentative="1">
      <w:start w:val="1"/>
      <w:numFmt w:val="bullet"/>
      <w:lvlText w:val=""/>
      <w:lvlJc w:val="left"/>
      <w:pPr>
        <w:tabs>
          <w:tab w:val="num" w:pos="4320"/>
        </w:tabs>
        <w:ind w:left="4320" w:hanging="360"/>
      </w:pPr>
      <w:rPr>
        <w:rFonts w:ascii="Wingdings" w:hAnsi="Wingdings" w:hint="default"/>
      </w:rPr>
    </w:lvl>
    <w:lvl w:ilvl="6" w:tplc="B8AC4132" w:tentative="1">
      <w:start w:val="1"/>
      <w:numFmt w:val="bullet"/>
      <w:lvlText w:val=""/>
      <w:lvlJc w:val="left"/>
      <w:pPr>
        <w:tabs>
          <w:tab w:val="num" w:pos="5040"/>
        </w:tabs>
        <w:ind w:left="5040" w:hanging="360"/>
      </w:pPr>
      <w:rPr>
        <w:rFonts w:ascii="Wingdings" w:hAnsi="Wingdings" w:hint="default"/>
      </w:rPr>
    </w:lvl>
    <w:lvl w:ilvl="7" w:tplc="7826AC1C" w:tentative="1">
      <w:start w:val="1"/>
      <w:numFmt w:val="bullet"/>
      <w:lvlText w:val=""/>
      <w:lvlJc w:val="left"/>
      <w:pPr>
        <w:tabs>
          <w:tab w:val="num" w:pos="5760"/>
        </w:tabs>
        <w:ind w:left="5760" w:hanging="360"/>
      </w:pPr>
      <w:rPr>
        <w:rFonts w:ascii="Wingdings" w:hAnsi="Wingdings" w:hint="default"/>
      </w:rPr>
    </w:lvl>
    <w:lvl w:ilvl="8" w:tplc="37E0E320" w:tentative="1">
      <w:start w:val="1"/>
      <w:numFmt w:val="bullet"/>
      <w:lvlText w:val=""/>
      <w:lvlJc w:val="left"/>
      <w:pPr>
        <w:tabs>
          <w:tab w:val="num" w:pos="6480"/>
        </w:tabs>
        <w:ind w:left="6480" w:hanging="360"/>
      </w:pPr>
      <w:rPr>
        <w:rFonts w:ascii="Wingdings" w:hAnsi="Wingdings" w:hint="default"/>
      </w:rPr>
    </w:lvl>
  </w:abstractNum>
  <w:abstractNum w:abstractNumId="12">
    <w:nsid w:val="60444E05"/>
    <w:multiLevelType w:val="hybridMultilevel"/>
    <w:tmpl w:val="6338EDE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63EE71B8"/>
    <w:multiLevelType w:val="hybridMultilevel"/>
    <w:tmpl w:val="937CA6B6"/>
    <w:lvl w:ilvl="0" w:tplc="E80244AA">
      <w:start w:val="7"/>
      <w:numFmt w:val="decimal"/>
      <w:lvlText w:val="%1."/>
      <w:lvlJc w:val="left"/>
      <w:pPr>
        <w:tabs>
          <w:tab w:val="num" w:pos="720"/>
        </w:tabs>
        <w:ind w:left="720" w:hanging="360"/>
      </w:pPr>
      <w:rPr>
        <w:rFonts w:hint="default"/>
        <w:b/>
        <w:color w:val="80000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67AD159C"/>
    <w:multiLevelType w:val="multilevel"/>
    <w:tmpl w:val="EA3A357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0442E83"/>
    <w:multiLevelType w:val="hybridMultilevel"/>
    <w:tmpl w:val="4D96C14A"/>
    <w:lvl w:ilvl="0" w:tplc="A89ABC52">
      <w:start w:val="1"/>
      <w:numFmt w:val="bullet"/>
      <w:lvlText w:val=""/>
      <w:lvlJc w:val="left"/>
      <w:pPr>
        <w:tabs>
          <w:tab w:val="num" w:pos="720"/>
        </w:tabs>
        <w:ind w:left="720" w:hanging="360"/>
      </w:pPr>
      <w:rPr>
        <w:rFonts w:ascii="Wingdings" w:hAnsi="Wingdings" w:hint="default"/>
      </w:rPr>
    </w:lvl>
    <w:lvl w:ilvl="1" w:tplc="48240E3E" w:tentative="1">
      <w:start w:val="1"/>
      <w:numFmt w:val="bullet"/>
      <w:lvlText w:val=""/>
      <w:lvlJc w:val="left"/>
      <w:pPr>
        <w:tabs>
          <w:tab w:val="num" w:pos="1440"/>
        </w:tabs>
        <w:ind w:left="1440" w:hanging="360"/>
      </w:pPr>
      <w:rPr>
        <w:rFonts w:ascii="Wingdings" w:hAnsi="Wingdings" w:hint="default"/>
      </w:rPr>
    </w:lvl>
    <w:lvl w:ilvl="2" w:tplc="CBEA86AE" w:tentative="1">
      <w:start w:val="1"/>
      <w:numFmt w:val="bullet"/>
      <w:lvlText w:val=""/>
      <w:lvlJc w:val="left"/>
      <w:pPr>
        <w:tabs>
          <w:tab w:val="num" w:pos="2160"/>
        </w:tabs>
        <w:ind w:left="2160" w:hanging="360"/>
      </w:pPr>
      <w:rPr>
        <w:rFonts w:ascii="Wingdings" w:hAnsi="Wingdings" w:hint="default"/>
      </w:rPr>
    </w:lvl>
    <w:lvl w:ilvl="3" w:tplc="670CA87A" w:tentative="1">
      <w:start w:val="1"/>
      <w:numFmt w:val="bullet"/>
      <w:lvlText w:val=""/>
      <w:lvlJc w:val="left"/>
      <w:pPr>
        <w:tabs>
          <w:tab w:val="num" w:pos="2880"/>
        </w:tabs>
        <w:ind w:left="2880" w:hanging="360"/>
      </w:pPr>
      <w:rPr>
        <w:rFonts w:ascii="Wingdings" w:hAnsi="Wingdings" w:hint="default"/>
      </w:rPr>
    </w:lvl>
    <w:lvl w:ilvl="4" w:tplc="012EB5C6" w:tentative="1">
      <w:start w:val="1"/>
      <w:numFmt w:val="bullet"/>
      <w:lvlText w:val=""/>
      <w:lvlJc w:val="left"/>
      <w:pPr>
        <w:tabs>
          <w:tab w:val="num" w:pos="3600"/>
        </w:tabs>
        <w:ind w:left="3600" w:hanging="360"/>
      </w:pPr>
      <w:rPr>
        <w:rFonts w:ascii="Wingdings" w:hAnsi="Wingdings" w:hint="default"/>
      </w:rPr>
    </w:lvl>
    <w:lvl w:ilvl="5" w:tplc="E86CFE7E" w:tentative="1">
      <w:start w:val="1"/>
      <w:numFmt w:val="bullet"/>
      <w:lvlText w:val=""/>
      <w:lvlJc w:val="left"/>
      <w:pPr>
        <w:tabs>
          <w:tab w:val="num" w:pos="4320"/>
        </w:tabs>
        <w:ind w:left="4320" w:hanging="360"/>
      </w:pPr>
      <w:rPr>
        <w:rFonts w:ascii="Wingdings" w:hAnsi="Wingdings" w:hint="default"/>
      </w:rPr>
    </w:lvl>
    <w:lvl w:ilvl="6" w:tplc="D42090DC" w:tentative="1">
      <w:start w:val="1"/>
      <w:numFmt w:val="bullet"/>
      <w:lvlText w:val=""/>
      <w:lvlJc w:val="left"/>
      <w:pPr>
        <w:tabs>
          <w:tab w:val="num" w:pos="5040"/>
        </w:tabs>
        <w:ind w:left="5040" w:hanging="360"/>
      </w:pPr>
      <w:rPr>
        <w:rFonts w:ascii="Wingdings" w:hAnsi="Wingdings" w:hint="default"/>
      </w:rPr>
    </w:lvl>
    <w:lvl w:ilvl="7" w:tplc="BCC8EA06" w:tentative="1">
      <w:start w:val="1"/>
      <w:numFmt w:val="bullet"/>
      <w:lvlText w:val=""/>
      <w:lvlJc w:val="left"/>
      <w:pPr>
        <w:tabs>
          <w:tab w:val="num" w:pos="5760"/>
        </w:tabs>
        <w:ind w:left="5760" w:hanging="360"/>
      </w:pPr>
      <w:rPr>
        <w:rFonts w:ascii="Wingdings" w:hAnsi="Wingdings" w:hint="default"/>
      </w:rPr>
    </w:lvl>
    <w:lvl w:ilvl="8" w:tplc="831E9658"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
  </w:num>
  <w:num w:numId="3">
    <w:abstractNumId w:val="11"/>
  </w:num>
  <w:num w:numId="4">
    <w:abstractNumId w:val="15"/>
  </w:num>
  <w:num w:numId="5">
    <w:abstractNumId w:val="1"/>
  </w:num>
  <w:num w:numId="6">
    <w:abstractNumId w:val="6"/>
  </w:num>
  <w:num w:numId="7">
    <w:abstractNumId w:val="9"/>
  </w:num>
  <w:num w:numId="8">
    <w:abstractNumId w:val="12"/>
  </w:num>
  <w:num w:numId="9">
    <w:abstractNumId w:val="7"/>
  </w:num>
  <w:num w:numId="10">
    <w:abstractNumId w:val="14"/>
  </w:num>
  <w:num w:numId="11">
    <w:abstractNumId w:val="8"/>
  </w:num>
  <w:num w:numId="12">
    <w:abstractNumId w:val="2"/>
  </w:num>
  <w:num w:numId="13">
    <w:abstractNumId w:val="5"/>
  </w:num>
  <w:num w:numId="14">
    <w:abstractNumId w:val="10"/>
  </w:num>
  <w:num w:numId="15">
    <w:abstractNumId w:val="13"/>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footnotePr>
    <w:footnote w:id="-1"/>
    <w:footnote w:id="0"/>
  </w:footnotePr>
  <w:endnotePr>
    <w:endnote w:id="-1"/>
    <w:endnote w:id="0"/>
  </w:endnotePr>
  <w:compat>
    <w:applyBreakingRules/>
    <w:useFELayout/>
  </w:compat>
  <w:rsids>
    <w:rsidRoot w:val="0035150E"/>
    <w:rsid w:val="000A49B8"/>
    <w:rsid w:val="000E250F"/>
    <w:rsid w:val="00102505"/>
    <w:rsid w:val="00192E08"/>
    <w:rsid w:val="001B3E2E"/>
    <w:rsid w:val="001C5B5D"/>
    <w:rsid w:val="002B7CFB"/>
    <w:rsid w:val="0035150E"/>
    <w:rsid w:val="004A3B01"/>
    <w:rsid w:val="004A74A3"/>
    <w:rsid w:val="004B466D"/>
    <w:rsid w:val="0050547B"/>
    <w:rsid w:val="00597C84"/>
    <w:rsid w:val="0086135A"/>
    <w:rsid w:val="00876EF8"/>
    <w:rsid w:val="008E1BC6"/>
    <w:rsid w:val="00936DEC"/>
    <w:rsid w:val="00982386"/>
    <w:rsid w:val="009C2365"/>
    <w:rsid w:val="009D087D"/>
    <w:rsid w:val="00A14FA4"/>
    <w:rsid w:val="00AD6702"/>
    <w:rsid w:val="00BD6E01"/>
    <w:rsid w:val="00D520EA"/>
    <w:rsid w:val="00E532C1"/>
    <w:rsid w:val="00EA090A"/>
    <w:rsid w:val="00EE6711"/>
    <w:rsid w:val="00F102F5"/>
    <w:rsid w:val="00F23B9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50E"/>
    <w:rPr>
      <w:sz w:val="24"/>
      <w:szCs w:val="24"/>
      <w:lang w:val="en-US"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E532C1"/>
    <w:pPr>
      <w:tabs>
        <w:tab w:val="center" w:pos="4153"/>
        <w:tab w:val="right" w:pos="8306"/>
      </w:tabs>
    </w:pPr>
  </w:style>
  <w:style w:type="character" w:styleId="a4">
    <w:name w:val="page number"/>
    <w:basedOn w:val="a0"/>
    <w:rsid w:val="00E532C1"/>
  </w:style>
  <w:style w:type="character" w:customStyle="1" w:styleId="5yl5">
    <w:name w:val="_5yl5"/>
    <w:basedOn w:val="a0"/>
    <w:rsid w:val="00982386"/>
  </w:style>
  <w:style w:type="character" w:styleId="-">
    <w:name w:val="Hyperlink"/>
    <w:basedOn w:val="a0"/>
    <w:rsid w:val="00982386"/>
    <w:rPr>
      <w:color w:val="0000FF"/>
      <w:u w:val="single"/>
    </w:rPr>
  </w:style>
</w:styles>
</file>

<file path=word/webSettings.xml><?xml version="1.0" encoding="utf-8"?>
<w:webSettings xmlns:r="http://schemas.openxmlformats.org/officeDocument/2006/relationships" xmlns:w="http://schemas.openxmlformats.org/wordprocessingml/2006/main">
  <w:divs>
    <w:div w:id="106627333">
      <w:bodyDiv w:val="1"/>
      <w:marLeft w:val="0"/>
      <w:marRight w:val="0"/>
      <w:marTop w:val="0"/>
      <w:marBottom w:val="0"/>
      <w:divBdr>
        <w:top w:val="none" w:sz="0" w:space="0" w:color="auto"/>
        <w:left w:val="none" w:sz="0" w:space="0" w:color="auto"/>
        <w:bottom w:val="none" w:sz="0" w:space="0" w:color="auto"/>
        <w:right w:val="none" w:sz="0" w:space="0" w:color="auto"/>
      </w:divBdr>
      <w:divsChild>
        <w:div w:id="1259606114">
          <w:marLeft w:val="0"/>
          <w:marRight w:val="0"/>
          <w:marTop w:val="0"/>
          <w:marBottom w:val="0"/>
          <w:divBdr>
            <w:top w:val="none" w:sz="0" w:space="0" w:color="auto"/>
            <w:left w:val="none" w:sz="0" w:space="0" w:color="auto"/>
            <w:bottom w:val="none" w:sz="0" w:space="0" w:color="auto"/>
            <w:right w:val="none" w:sz="0" w:space="0" w:color="auto"/>
          </w:divBdr>
        </w:div>
      </w:divsChild>
    </w:div>
    <w:div w:id="393479501">
      <w:bodyDiv w:val="1"/>
      <w:marLeft w:val="0"/>
      <w:marRight w:val="0"/>
      <w:marTop w:val="0"/>
      <w:marBottom w:val="0"/>
      <w:divBdr>
        <w:top w:val="none" w:sz="0" w:space="0" w:color="auto"/>
        <w:left w:val="none" w:sz="0" w:space="0" w:color="auto"/>
        <w:bottom w:val="none" w:sz="0" w:space="0" w:color="auto"/>
        <w:right w:val="none" w:sz="0" w:space="0" w:color="auto"/>
      </w:divBdr>
      <w:divsChild>
        <w:div w:id="266273376">
          <w:marLeft w:val="0"/>
          <w:marRight w:val="0"/>
          <w:marTop w:val="0"/>
          <w:marBottom w:val="0"/>
          <w:divBdr>
            <w:top w:val="none" w:sz="0" w:space="0" w:color="auto"/>
            <w:left w:val="none" w:sz="0" w:space="0" w:color="auto"/>
            <w:bottom w:val="none" w:sz="0" w:space="0" w:color="auto"/>
            <w:right w:val="none" w:sz="0" w:space="0" w:color="auto"/>
          </w:divBdr>
        </w:div>
      </w:divsChild>
    </w:div>
    <w:div w:id="697892867">
      <w:bodyDiv w:val="1"/>
      <w:marLeft w:val="0"/>
      <w:marRight w:val="0"/>
      <w:marTop w:val="0"/>
      <w:marBottom w:val="0"/>
      <w:divBdr>
        <w:top w:val="none" w:sz="0" w:space="0" w:color="auto"/>
        <w:left w:val="none" w:sz="0" w:space="0" w:color="auto"/>
        <w:bottom w:val="none" w:sz="0" w:space="0" w:color="auto"/>
        <w:right w:val="none" w:sz="0" w:space="0" w:color="auto"/>
      </w:divBdr>
      <w:divsChild>
        <w:div w:id="445001946">
          <w:marLeft w:val="0"/>
          <w:marRight w:val="0"/>
          <w:marTop w:val="0"/>
          <w:marBottom w:val="0"/>
          <w:divBdr>
            <w:top w:val="none" w:sz="0" w:space="0" w:color="auto"/>
            <w:left w:val="none" w:sz="0" w:space="0" w:color="auto"/>
            <w:bottom w:val="none" w:sz="0" w:space="0" w:color="auto"/>
            <w:right w:val="none" w:sz="0" w:space="0" w:color="auto"/>
          </w:divBdr>
          <w:divsChild>
            <w:div w:id="205024386">
              <w:marLeft w:val="0"/>
              <w:marRight w:val="0"/>
              <w:marTop w:val="0"/>
              <w:marBottom w:val="0"/>
              <w:divBdr>
                <w:top w:val="none" w:sz="0" w:space="0" w:color="auto"/>
                <w:left w:val="none" w:sz="0" w:space="0" w:color="auto"/>
                <w:bottom w:val="none" w:sz="0" w:space="0" w:color="auto"/>
                <w:right w:val="none" w:sz="0" w:space="0" w:color="auto"/>
              </w:divBdr>
            </w:div>
            <w:div w:id="347953934">
              <w:marLeft w:val="0"/>
              <w:marRight w:val="0"/>
              <w:marTop w:val="0"/>
              <w:marBottom w:val="0"/>
              <w:divBdr>
                <w:top w:val="none" w:sz="0" w:space="0" w:color="auto"/>
                <w:left w:val="none" w:sz="0" w:space="0" w:color="auto"/>
                <w:bottom w:val="none" w:sz="0" w:space="0" w:color="auto"/>
                <w:right w:val="none" w:sz="0" w:space="0" w:color="auto"/>
              </w:divBdr>
            </w:div>
            <w:div w:id="351692376">
              <w:marLeft w:val="0"/>
              <w:marRight w:val="0"/>
              <w:marTop w:val="0"/>
              <w:marBottom w:val="0"/>
              <w:divBdr>
                <w:top w:val="none" w:sz="0" w:space="0" w:color="auto"/>
                <w:left w:val="none" w:sz="0" w:space="0" w:color="auto"/>
                <w:bottom w:val="none" w:sz="0" w:space="0" w:color="auto"/>
                <w:right w:val="none" w:sz="0" w:space="0" w:color="auto"/>
              </w:divBdr>
            </w:div>
            <w:div w:id="372118504">
              <w:marLeft w:val="0"/>
              <w:marRight w:val="0"/>
              <w:marTop w:val="0"/>
              <w:marBottom w:val="0"/>
              <w:divBdr>
                <w:top w:val="none" w:sz="0" w:space="0" w:color="auto"/>
                <w:left w:val="none" w:sz="0" w:space="0" w:color="auto"/>
                <w:bottom w:val="none" w:sz="0" w:space="0" w:color="auto"/>
                <w:right w:val="none" w:sz="0" w:space="0" w:color="auto"/>
              </w:divBdr>
            </w:div>
            <w:div w:id="510992030">
              <w:marLeft w:val="0"/>
              <w:marRight w:val="0"/>
              <w:marTop w:val="0"/>
              <w:marBottom w:val="0"/>
              <w:divBdr>
                <w:top w:val="none" w:sz="0" w:space="0" w:color="auto"/>
                <w:left w:val="none" w:sz="0" w:space="0" w:color="auto"/>
                <w:bottom w:val="none" w:sz="0" w:space="0" w:color="auto"/>
                <w:right w:val="none" w:sz="0" w:space="0" w:color="auto"/>
              </w:divBdr>
            </w:div>
            <w:div w:id="928343533">
              <w:marLeft w:val="0"/>
              <w:marRight w:val="0"/>
              <w:marTop w:val="0"/>
              <w:marBottom w:val="0"/>
              <w:divBdr>
                <w:top w:val="none" w:sz="0" w:space="0" w:color="auto"/>
                <w:left w:val="none" w:sz="0" w:space="0" w:color="auto"/>
                <w:bottom w:val="none" w:sz="0" w:space="0" w:color="auto"/>
                <w:right w:val="none" w:sz="0" w:space="0" w:color="auto"/>
              </w:divBdr>
            </w:div>
            <w:div w:id="1289775518">
              <w:marLeft w:val="0"/>
              <w:marRight w:val="0"/>
              <w:marTop w:val="0"/>
              <w:marBottom w:val="0"/>
              <w:divBdr>
                <w:top w:val="none" w:sz="0" w:space="0" w:color="auto"/>
                <w:left w:val="none" w:sz="0" w:space="0" w:color="auto"/>
                <w:bottom w:val="none" w:sz="0" w:space="0" w:color="auto"/>
                <w:right w:val="none" w:sz="0" w:space="0" w:color="auto"/>
              </w:divBdr>
            </w:div>
            <w:div w:id="1367828224">
              <w:marLeft w:val="0"/>
              <w:marRight w:val="0"/>
              <w:marTop w:val="0"/>
              <w:marBottom w:val="0"/>
              <w:divBdr>
                <w:top w:val="none" w:sz="0" w:space="0" w:color="auto"/>
                <w:left w:val="none" w:sz="0" w:space="0" w:color="auto"/>
                <w:bottom w:val="none" w:sz="0" w:space="0" w:color="auto"/>
                <w:right w:val="none" w:sz="0" w:space="0" w:color="auto"/>
              </w:divBdr>
            </w:div>
            <w:div w:id="1592860655">
              <w:marLeft w:val="0"/>
              <w:marRight w:val="0"/>
              <w:marTop w:val="0"/>
              <w:marBottom w:val="0"/>
              <w:divBdr>
                <w:top w:val="none" w:sz="0" w:space="0" w:color="auto"/>
                <w:left w:val="none" w:sz="0" w:space="0" w:color="auto"/>
                <w:bottom w:val="none" w:sz="0" w:space="0" w:color="auto"/>
                <w:right w:val="none" w:sz="0" w:space="0" w:color="auto"/>
              </w:divBdr>
            </w:div>
            <w:div w:id="1717974052">
              <w:marLeft w:val="0"/>
              <w:marRight w:val="0"/>
              <w:marTop w:val="0"/>
              <w:marBottom w:val="0"/>
              <w:divBdr>
                <w:top w:val="none" w:sz="0" w:space="0" w:color="auto"/>
                <w:left w:val="none" w:sz="0" w:space="0" w:color="auto"/>
                <w:bottom w:val="none" w:sz="0" w:space="0" w:color="auto"/>
                <w:right w:val="none" w:sz="0" w:space="0" w:color="auto"/>
              </w:divBdr>
            </w:div>
            <w:div w:id="1758742460">
              <w:marLeft w:val="0"/>
              <w:marRight w:val="0"/>
              <w:marTop w:val="0"/>
              <w:marBottom w:val="0"/>
              <w:divBdr>
                <w:top w:val="none" w:sz="0" w:space="0" w:color="auto"/>
                <w:left w:val="none" w:sz="0" w:space="0" w:color="auto"/>
                <w:bottom w:val="none" w:sz="0" w:space="0" w:color="auto"/>
                <w:right w:val="none" w:sz="0" w:space="0" w:color="auto"/>
              </w:divBdr>
            </w:div>
            <w:div w:id="1812553985">
              <w:marLeft w:val="0"/>
              <w:marRight w:val="0"/>
              <w:marTop w:val="0"/>
              <w:marBottom w:val="0"/>
              <w:divBdr>
                <w:top w:val="none" w:sz="0" w:space="0" w:color="auto"/>
                <w:left w:val="none" w:sz="0" w:space="0" w:color="auto"/>
                <w:bottom w:val="none" w:sz="0" w:space="0" w:color="auto"/>
                <w:right w:val="none" w:sz="0" w:space="0" w:color="auto"/>
              </w:divBdr>
            </w:div>
            <w:div w:id="1961570293">
              <w:marLeft w:val="0"/>
              <w:marRight w:val="0"/>
              <w:marTop w:val="0"/>
              <w:marBottom w:val="0"/>
              <w:divBdr>
                <w:top w:val="none" w:sz="0" w:space="0" w:color="auto"/>
                <w:left w:val="none" w:sz="0" w:space="0" w:color="auto"/>
                <w:bottom w:val="none" w:sz="0" w:space="0" w:color="auto"/>
                <w:right w:val="none" w:sz="0" w:space="0" w:color="auto"/>
              </w:divBdr>
            </w:div>
            <w:div w:id="197960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39340">
      <w:bodyDiv w:val="1"/>
      <w:marLeft w:val="0"/>
      <w:marRight w:val="0"/>
      <w:marTop w:val="0"/>
      <w:marBottom w:val="0"/>
      <w:divBdr>
        <w:top w:val="none" w:sz="0" w:space="0" w:color="auto"/>
        <w:left w:val="none" w:sz="0" w:space="0" w:color="auto"/>
        <w:bottom w:val="none" w:sz="0" w:space="0" w:color="auto"/>
        <w:right w:val="none" w:sz="0" w:space="0" w:color="auto"/>
      </w:divBdr>
      <w:divsChild>
        <w:div w:id="1270237401">
          <w:marLeft w:val="0"/>
          <w:marRight w:val="0"/>
          <w:marTop w:val="0"/>
          <w:marBottom w:val="0"/>
          <w:divBdr>
            <w:top w:val="none" w:sz="0" w:space="0" w:color="auto"/>
            <w:left w:val="none" w:sz="0" w:space="0" w:color="auto"/>
            <w:bottom w:val="none" w:sz="0" w:space="0" w:color="auto"/>
            <w:right w:val="none" w:sz="0" w:space="0" w:color="auto"/>
          </w:divBdr>
        </w:div>
      </w:divsChild>
    </w:div>
    <w:div w:id="1591429660">
      <w:bodyDiv w:val="1"/>
      <w:marLeft w:val="0"/>
      <w:marRight w:val="0"/>
      <w:marTop w:val="0"/>
      <w:marBottom w:val="0"/>
      <w:divBdr>
        <w:top w:val="none" w:sz="0" w:space="0" w:color="auto"/>
        <w:left w:val="none" w:sz="0" w:space="0" w:color="auto"/>
        <w:bottom w:val="none" w:sz="0" w:space="0" w:color="auto"/>
        <w:right w:val="none" w:sz="0" w:space="0" w:color="auto"/>
      </w:divBdr>
      <w:divsChild>
        <w:div w:id="576596050">
          <w:marLeft w:val="0"/>
          <w:marRight w:val="0"/>
          <w:marTop w:val="0"/>
          <w:marBottom w:val="0"/>
          <w:divBdr>
            <w:top w:val="none" w:sz="0" w:space="0" w:color="auto"/>
            <w:left w:val="none" w:sz="0" w:space="0" w:color="auto"/>
            <w:bottom w:val="none" w:sz="0" w:space="0" w:color="auto"/>
            <w:right w:val="none" w:sz="0" w:space="0" w:color="auto"/>
          </w:divBdr>
          <w:divsChild>
            <w:div w:id="189414827">
              <w:marLeft w:val="0"/>
              <w:marRight w:val="0"/>
              <w:marTop w:val="0"/>
              <w:marBottom w:val="0"/>
              <w:divBdr>
                <w:top w:val="none" w:sz="0" w:space="0" w:color="auto"/>
                <w:left w:val="none" w:sz="0" w:space="0" w:color="auto"/>
                <w:bottom w:val="none" w:sz="0" w:space="0" w:color="auto"/>
                <w:right w:val="none" w:sz="0" w:space="0" w:color="auto"/>
              </w:divBdr>
            </w:div>
            <w:div w:id="355693739">
              <w:marLeft w:val="0"/>
              <w:marRight w:val="0"/>
              <w:marTop w:val="0"/>
              <w:marBottom w:val="0"/>
              <w:divBdr>
                <w:top w:val="none" w:sz="0" w:space="0" w:color="auto"/>
                <w:left w:val="none" w:sz="0" w:space="0" w:color="auto"/>
                <w:bottom w:val="none" w:sz="0" w:space="0" w:color="auto"/>
                <w:right w:val="none" w:sz="0" w:space="0" w:color="auto"/>
              </w:divBdr>
            </w:div>
            <w:div w:id="401803489">
              <w:marLeft w:val="0"/>
              <w:marRight w:val="0"/>
              <w:marTop w:val="0"/>
              <w:marBottom w:val="0"/>
              <w:divBdr>
                <w:top w:val="none" w:sz="0" w:space="0" w:color="auto"/>
                <w:left w:val="none" w:sz="0" w:space="0" w:color="auto"/>
                <w:bottom w:val="none" w:sz="0" w:space="0" w:color="auto"/>
                <w:right w:val="none" w:sz="0" w:space="0" w:color="auto"/>
              </w:divBdr>
            </w:div>
            <w:div w:id="662703347">
              <w:marLeft w:val="0"/>
              <w:marRight w:val="0"/>
              <w:marTop w:val="0"/>
              <w:marBottom w:val="0"/>
              <w:divBdr>
                <w:top w:val="none" w:sz="0" w:space="0" w:color="auto"/>
                <w:left w:val="none" w:sz="0" w:space="0" w:color="auto"/>
                <w:bottom w:val="none" w:sz="0" w:space="0" w:color="auto"/>
                <w:right w:val="none" w:sz="0" w:space="0" w:color="auto"/>
              </w:divBdr>
            </w:div>
            <w:div w:id="787239879">
              <w:marLeft w:val="0"/>
              <w:marRight w:val="0"/>
              <w:marTop w:val="0"/>
              <w:marBottom w:val="0"/>
              <w:divBdr>
                <w:top w:val="none" w:sz="0" w:space="0" w:color="auto"/>
                <w:left w:val="none" w:sz="0" w:space="0" w:color="auto"/>
                <w:bottom w:val="none" w:sz="0" w:space="0" w:color="auto"/>
                <w:right w:val="none" w:sz="0" w:space="0" w:color="auto"/>
              </w:divBdr>
            </w:div>
            <w:div w:id="819273775">
              <w:marLeft w:val="0"/>
              <w:marRight w:val="0"/>
              <w:marTop w:val="0"/>
              <w:marBottom w:val="0"/>
              <w:divBdr>
                <w:top w:val="none" w:sz="0" w:space="0" w:color="auto"/>
                <w:left w:val="none" w:sz="0" w:space="0" w:color="auto"/>
                <w:bottom w:val="none" w:sz="0" w:space="0" w:color="auto"/>
                <w:right w:val="none" w:sz="0" w:space="0" w:color="auto"/>
              </w:divBdr>
            </w:div>
            <w:div w:id="1143545460">
              <w:marLeft w:val="0"/>
              <w:marRight w:val="0"/>
              <w:marTop w:val="0"/>
              <w:marBottom w:val="0"/>
              <w:divBdr>
                <w:top w:val="none" w:sz="0" w:space="0" w:color="auto"/>
                <w:left w:val="none" w:sz="0" w:space="0" w:color="auto"/>
                <w:bottom w:val="none" w:sz="0" w:space="0" w:color="auto"/>
                <w:right w:val="none" w:sz="0" w:space="0" w:color="auto"/>
              </w:divBdr>
            </w:div>
            <w:div w:id="1273972730">
              <w:marLeft w:val="0"/>
              <w:marRight w:val="0"/>
              <w:marTop w:val="0"/>
              <w:marBottom w:val="0"/>
              <w:divBdr>
                <w:top w:val="none" w:sz="0" w:space="0" w:color="auto"/>
                <w:left w:val="none" w:sz="0" w:space="0" w:color="auto"/>
                <w:bottom w:val="none" w:sz="0" w:space="0" w:color="auto"/>
                <w:right w:val="none" w:sz="0" w:space="0" w:color="auto"/>
              </w:divBdr>
            </w:div>
            <w:div w:id="1349142945">
              <w:marLeft w:val="0"/>
              <w:marRight w:val="0"/>
              <w:marTop w:val="0"/>
              <w:marBottom w:val="0"/>
              <w:divBdr>
                <w:top w:val="none" w:sz="0" w:space="0" w:color="auto"/>
                <w:left w:val="none" w:sz="0" w:space="0" w:color="auto"/>
                <w:bottom w:val="none" w:sz="0" w:space="0" w:color="auto"/>
                <w:right w:val="none" w:sz="0" w:space="0" w:color="auto"/>
              </w:divBdr>
            </w:div>
            <w:div w:id="1361929963">
              <w:marLeft w:val="0"/>
              <w:marRight w:val="0"/>
              <w:marTop w:val="0"/>
              <w:marBottom w:val="0"/>
              <w:divBdr>
                <w:top w:val="none" w:sz="0" w:space="0" w:color="auto"/>
                <w:left w:val="none" w:sz="0" w:space="0" w:color="auto"/>
                <w:bottom w:val="none" w:sz="0" w:space="0" w:color="auto"/>
                <w:right w:val="none" w:sz="0" w:space="0" w:color="auto"/>
              </w:divBdr>
            </w:div>
            <w:div w:id="1529029451">
              <w:marLeft w:val="0"/>
              <w:marRight w:val="0"/>
              <w:marTop w:val="0"/>
              <w:marBottom w:val="0"/>
              <w:divBdr>
                <w:top w:val="none" w:sz="0" w:space="0" w:color="auto"/>
                <w:left w:val="none" w:sz="0" w:space="0" w:color="auto"/>
                <w:bottom w:val="none" w:sz="0" w:space="0" w:color="auto"/>
                <w:right w:val="none" w:sz="0" w:space="0" w:color="auto"/>
              </w:divBdr>
            </w:div>
            <w:div w:id="1562911924">
              <w:marLeft w:val="0"/>
              <w:marRight w:val="0"/>
              <w:marTop w:val="0"/>
              <w:marBottom w:val="0"/>
              <w:divBdr>
                <w:top w:val="none" w:sz="0" w:space="0" w:color="auto"/>
                <w:left w:val="none" w:sz="0" w:space="0" w:color="auto"/>
                <w:bottom w:val="none" w:sz="0" w:space="0" w:color="auto"/>
                <w:right w:val="none" w:sz="0" w:space="0" w:color="auto"/>
              </w:divBdr>
            </w:div>
            <w:div w:id="1574847890">
              <w:marLeft w:val="0"/>
              <w:marRight w:val="0"/>
              <w:marTop w:val="0"/>
              <w:marBottom w:val="0"/>
              <w:divBdr>
                <w:top w:val="none" w:sz="0" w:space="0" w:color="auto"/>
                <w:left w:val="none" w:sz="0" w:space="0" w:color="auto"/>
                <w:bottom w:val="none" w:sz="0" w:space="0" w:color="auto"/>
                <w:right w:val="none" w:sz="0" w:space="0" w:color="auto"/>
              </w:divBdr>
            </w:div>
            <w:div w:id="1605647710">
              <w:marLeft w:val="0"/>
              <w:marRight w:val="0"/>
              <w:marTop w:val="0"/>
              <w:marBottom w:val="0"/>
              <w:divBdr>
                <w:top w:val="none" w:sz="0" w:space="0" w:color="auto"/>
                <w:left w:val="none" w:sz="0" w:space="0" w:color="auto"/>
                <w:bottom w:val="none" w:sz="0" w:space="0" w:color="auto"/>
                <w:right w:val="none" w:sz="0" w:space="0" w:color="auto"/>
              </w:divBdr>
            </w:div>
            <w:div w:id="1625504816">
              <w:marLeft w:val="0"/>
              <w:marRight w:val="0"/>
              <w:marTop w:val="0"/>
              <w:marBottom w:val="0"/>
              <w:divBdr>
                <w:top w:val="none" w:sz="0" w:space="0" w:color="auto"/>
                <w:left w:val="none" w:sz="0" w:space="0" w:color="auto"/>
                <w:bottom w:val="none" w:sz="0" w:space="0" w:color="auto"/>
                <w:right w:val="none" w:sz="0" w:space="0" w:color="auto"/>
              </w:divBdr>
            </w:div>
            <w:div w:id="1657566809">
              <w:marLeft w:val="0"/>
              <w:marRight w:val="0"/>
              <w:marTop w:val="0"/>
              <w:marBottom w:val="0"/>
              <w:divBdr>
                <w:top w:val="none" w:sz="0" w:space="0" w:color="auto"/>
                <w:left w:val="none" w:sz="0" w:space="0" w:color="auto"/>
                <w:bottom w:val="none" w:sz="0" w:space="0" w:color="auto"/>
                <w:right w:val="none" w:sz="0" w:space="0" w:color="auto"/>
              </w:divBdr>
            </w:div>
            <w:div w:id="1735471527">
              <w:marLeft w:val="0"/>
              <w:marRight w:val="0"/>
              <w:marTop w:val="0"/>
              <w:marBottom w:val="0"/>
              <w:divBdr>
                <w:top w:val="none" w:sz="0" w:space="0" w:color="auto"/>
                <w:left w:val="none" w:sz="0" w:space="0" w:color="auto"/>
                <w:bottom w:val="none" w:sz="0" w:space="0" w:color="auto"/>
                <w:right w:val="none" w:sz="0" w:space="0" w:color="auto"/>
              </w:divBdr>
            </w:div>
            <w:div w:id="1778869179">
              <w:marLeft w:val="0"/>
              <w:marRight w:val="0"/>
              <w:marTop w:val="0"/>
              <w:marBottom w:val="0"/>
              <w:divBdr>
                <w:top w:val="none" w:sz="0" w:space="0" w:color="auto"/>
                <w:left w:val="none" w:sz="0" w:space="0" w:color="auto"/>
                <w:bottom w:val="none" w:sz="0" w:space="0" w:color="auto"/>
                <w:right w:val="none" w:sz="0" w:space="0" w:color="auto"/>
              </w:divBdr>
            </w:div>
            <w:div w:id="20479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29810">
      <w:bodyDiv w:val="1"/>
      <w:marLeft w:val="0"/>
      <w:marRight w:val="0"/>
      <w:marTop w:val="0"/>
      <w:marBottom w:val="0"/>
      <w:divBdr>
        <w:top w:val="none" w:sz="0" w:space="0" w:color="auto"/>
        <w:left w:val="none" w:sz="0" w:space="0" w:color="auto"/>
        <w:bottom w:val="none" w:sz="0" w:space="0" w:color="auto"/>
        <w:right w:val="none" w:sz="0" w:space="0" w:color="auto"/>
      </w:divBdr>
      <w:divsChild>
        <w:div w:id="114759274">
          <w:marLeft w:val="0"/>
          <w:marRight w:val="0"/>
          <w:marTop w:val="0"/>
          <w:marBottom w:val="0"/>
          <w:divBdr>
            <w:top w:val="none" w:sz="0" w:space="0" w:color="auto"/>
            <w:left w:val="none" w:sz="0" w:space="0" w:color="auto"/>
            <w:bottom w:val="none" w:sz="0" w:space="0" w:color="auto"/>
            <w:right w:val="none" w:sz="0" w:space="0" w:color="auto"/>
          </w:divBdr>
        </w:div>
      </w:divsChild>
    </w:div>
    <w:div w:id="1970427882">
      <w:bodyDiv w:val="1"/>
      <w:marLeft w:val="0"/>
      <w:marRight w:val="0"/>
      <w:marTop w:val="0"/>
      <w:marBottom w:val="0"/>
      <w:divBdr>
        <w:top w:val="none" w:sz="0" w:space="0" w:color="auto"/>
        <w:left w:val="none" w:sz="0" w:space="0" w:color="auto"/>
        <w:bottom w:val="none" w:sz="0" w:space="0" w:color="auto"/>
        <w:right w:val="none" w:sz="0" w:space="0" w:color="auto"/>
      </w:divBdr>
      <w:divsChild>
        <w:div w:id="1706829396">
          <w:marLeft w:val="0"/>
          <w:marRight w:val="0"/>
          <w:marTop w:val="0"/>
          <w:marBottom w:val="0"/>
          <w:divBdr>
            <w:top w:val="none" w:sz="0" w:space="0" w:color="auto"/>
            <w:left w:val="none" w:sz="0" w:space="0" w:color="auto"/>
            <w:bottom w:val="none" w:sz="0" w:space="0" w:color="auto"/>
            <w:right w:val="none" w:sz="0" w:space="0" w:color="auto"/>
          </w:divBdr>
        </w:div>
      </w:divsChild>
    </w:div>
    <w:div w:id="2033339838">
      <w:bodyDiv w:val="1"/>
      <w:marLeft w:val="0"/>
      <w:marRight w:val="0"/>
      <w:marTop w:val="0"/>
      <w:marBottom w:val="0"/>
      <w:divBdr>
        <w:top w:val="none" w:sz="0" w:space="0" w:color="auto"/>
        <w:left w:val="none" w:sz="0" w:space="0" w:color="auto"/>
        <w:bottom w:val="none" w:sz="0" w:space="0" w:color="auto"/>
        <w:right w:val="none" w:sz="0" w:space="0" w:color="auto"/>
      </w:divBdr>
      <w:divsChild>
        <w:div w:id="1448937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el.wikipedia.org/wiki/%CE%91%CE%BD%CE%B5%CF%81%CE%B3%CE%AF%CE%B1"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users.teilam.gr/%7Eemastrogianni/anergia.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http://www.athensinfoguide.com/images/thumbs/business/labor.gif" TargetMode="External"/><Relationship Id="rId19" Type="http://schemas.openxmlformats.org/officeDocument/2006/relationships/hyperlink" Target="http://www.tanea.gr/news/economy/article/5160474/sto-26-6-h-anergia-sthn-ellada-sto-b-trimhno-toy-2014/"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image" Target="media/image1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4506</Words>
  <Characters>24335</Characters>
  <Application>Microsoft Office Word</Application>
  <DocSecurity>0</DocSecurity>
  <Lines>202</Lines>
  <Paragraphs>57</Paragraphs>
  <ScaleCrop>false</ScaleCrop>
  <HeadingPairs>
    <vt:vector size="2" baseType="variant">
      <vt:variant>
        <vt:lpstr>Τίτλος</vt:lpstr>
      </vt:variant>
      <vt:variant>
        <vt:i4>1</vt:i4>
      </vt:variant>
    </vt:vector>
  </HeadingPairs>
  <TitlesOfParts>
    <vt:vector size="1" baseType="lpstr">
      <vt:lpstr>ΑΝΕΡΓΙΑ</vt:lpstr>
    </vt:vector>
  </TitlesOfParts>
  <Company>Hewlett-Packard</Company>
  <LinksUpToDate>false</LinksUpToDate>
  <CharactersWithSpaces>28784</CharactersWithSpaces>
  <SharedDoc>false</SharedDoc>
  <HLinks>
    <vt:vector size="24" baseType="variant">
      <vt:variant>
        <vt:i4>3932277</vt:i4>
      </vt:variant>
      <vt:variant>
        <vt:i4>21</vt:i4>
      </vt:variant>
      <vt:variant>
        <vt:i4>0</vt:i4>
      </vt:variant>
      <vt:variant>
        <vt:i4>5</vt:i4>
      </vt:variant>
      <vt:variant>
        <vt:lpwstr>http://el.wikipedia.org/wiki/%CE%91%CE%BD%CE%B5%CF%81%CE%B3%CE%AF%CE%B1</vt:lpwstr>
      </vt:variant>
      <vt:variant>
        <vt:lpwstr/>
      </vt:variant>
      <vt:variant>
        <vt:i4>1179665</vt:i4>
      </vt:variant>
      <vt:variant>
        <vt:i4>18</vt:i4>
      </vt:variant>
      <vt:variant>
        <vt:i4>0</vt:i4>
      </vt:variant>
      <vt:variant>
        <vt:i4>5</vt:i4>
      </vt:variant>
      <vt:variant>
        <vt:lpwstr>http://users.teilam.gr/~emastrogianni/anergia.htm</vt:lpwstr>
      </vt:variant>
      <vt:variant>
        <vt:lpwstr/>
      </vt:variant>
      <vt:variant>
        <vt:i4>7143475</vt:i4>
      </vt:variant>
      <vt:variant>
        <vt:i4>15</vt:i4>
      </vt:variant>
      <vt:variant>
        <vt:i4>0</vt:i4>
      </vt:variant>
      <vt:variant>
        <vt:i4>5</vt:i4>
      </vt:variant>
      <vt:variant>
        <vt:lpwstr>http://www.tanea.gr/news/economy/article/5160474/sto-26-6-h-anergia-sthn-ellada-sto-b-trimhno-toy-2014/</vt:lpwstr>
      </vt:variant>
      <vt:variant>
        <vt:lpwstr/>
      </vt:variant>
      <vt:variant>
        <vt:i4>7864424</vt:i4>
      </vt:variant>
      <vt:variant>
        <vt:i4>-1</vt:i4>
      </vt:variant>
      <vt:variant>
        <vt:i4>1026</vt:i4>
      </vt:variant>
      <vt:variant>
        <vt:i4>1</vt:i4>
      </vt:variant>
      <vt:variant>
        <vt:lpwstr>http://www.athensinfoguide.com/images/thumbs/business/labor.gif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ΑΝΕΡΓΙΑ</dc:title>
  <dc:creator>user</dc:creator>
  <cp:lastModifiedBy>pc</cp:lastModifiedBy>
  <cp:revision>2</cp:revision>
  <cp:lastPrinted>2014-12-22T19:54:00Z</cp:lastPrinted>
  <dcterms:created xsi:type="dcterms:W3CDTF">2016-06-08T07:29:00Z</dcterms:created>
  <dcterms:modified xsi:type="dcterms:W3CDTF">2016-06-08T07:29:00Z</dcterms:modified>
</cp:coreProperties>
</file>